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729" w14:textId="109E2CD0" w:rsidR="009465E7" w:rsidRPr="00A52DB6" w:rsidRDefault="00EB32D2" w:rsidP="009465E7">
      <w:pPr>
        <w:pStyle w:val="Title"/>
        <w:rPr>
          <w:lang w:val="en-GB"/>
        </w:rPr>
      </w:pPr>
      <w:r>
        <w:rPr>
          <w:lang w:val="en-GB"/>
        </w:rPr>
        <w:t>Refocus Puzzle</w:t>
      </w:r>
      <w:r w:rsidR="00F774E7">
        <w:rPr>
          <w:lang w:val="en-GB"/>
        </w:rPr>
        <w:t xml:space="preserve">. </w:t>
      </w:r>
    </w:p>
    <w:p w14:paraId="2DA4A959" w14:textId="77777777" w:rsidR="00406B54" w:rsidRDefault="00406B54" w:rsidP="00EB32D2">
      <w:pPr>
        <w:pStyle w:val="BasicParagraph"/>
        <w:suppressAutoHyphens/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0564277" w14:textId="510AFD4F" w:rsidR="00EB32D2" w:rsidRPr="00406B54" w:rsidRDefault="00EB32D2" w:rsidP="00EB32D2">
      <w:pPr>
        <w:pStyle w:val="BasicParagraph"/>
        <w:suppressAutoHyphens/>
        <w:rPr>
          <w:rFonts w:ascii="Acumin Pro Light" w:hAnsi="Acumin Pro Light" w:cs="Acumin Pro Light"/>
          <w:spacing w:val="2"/>
          <w:sz w:val="28"/>
          <w:szCs w:val="28"/>
        </w:rPr>
      </w:pPr>
      <w:r w:rsidRPr="00406B54">
        <w:rPr>
          <w:rStyle w:val="Strong"/>
          <w:rFonts w:asciiTheme="minorHAnsi" w:hAnsiTheme="minorHAnsi" w:cstheme="minorHAnsi"/>
          <w:color w:val="000000" w:themeColor="text1"/>
          <w:sz w:val="28"/>
          <w:szCs w:val="28"/>
        </w:rPr>
        <w:t>How to solve:</w:t>
      </w:r>
      <w:r w:rsidR="009465E7" w:rsidRPr="00406B54">
        <w:rPr>
          <w:rFonts w:asciiTheme="minorHAnsi" w:hAnsiTheme="minorHAnsi" w:cstheme="minorHAnsi"/>
          <w:color w:val="000000" w:themeColor="text1"/>
          <w:sz w:val="28"/>
          <w:szCs w:val="28"/>
          <w:lang w:bidi="en-GB"/>
        </w:rPr>
        <w:t xml:space="preserve"> </w:t>
      </w:r>
    </w:p>
    <w:p w14:paraId="6840C6E4" w14:textId="12ADBAB9" w:rsidR="00EB32D2" w:rsidRPr="00406B54" w:rsidRDefault="00EB32D2" w:rsidP="00EB32D2">
      <w:pPr>
        <w:pStyle w:val="BasicParagraph"/>
        <w:suppressAutoHyphens/>
        <w:rPr>
          <w:rFonts w:asciiTheme="minorHAnsi" w:hAnsiTheme="minorHAnsi" w:cstheme="minorHAnsi"/>
          <w:spacing w:val="2"/>
        </w:rPr>
      </w:pPr>
      <w:r w:rsidRPr="00406B54">
        <w:rPr>
          <w:rFonts w:asciiTheme="minorHAnsi" w:hAnsiTheme="minorHAnsi" w:cstheme="minorHAnsi"/>
          <w:spacing w:val="2"/>
        </w:rPr>
        <w:t xml:space="preserve">Fill in the missing numbers in the boxes.   In order to solve the </w:t>
      </w:r>
      <w:proofErr w:type="gramStart"/>
      <w:r w:rsidRPr="00406B54">
        <w:rPr>
          <w:rFonts w:asciiTheme="minorHAnsi" w:hAnsiTheme="minorHAnsi" w:cstheme="minorHAnsi"/>
          <w:spacing w:val="2"/>
        </w:rPr>
        <w:t>puzzle</w:t>
      </w:r>
      <w:proofErr w:type="gramEnd"/>
      <w:r w:rsidRPr="00406B54">
        <w:rPr>
          <w:rFonts w:asciiTheme="minorHAnsi" w:hAnsiTheme="minorHAnsi" w:cstheme="minorHAnsi"/>
          <w:spacing w:val="2"/>
        </w:rPr>
        <w:t xml:space="preserve"> follow these rules.</w:t>
      </w:r>
    </w:p>
    <w:p w14:paraId="181AF5BE" w14:textId="77777777" w:rsidR="00EB32D2" w:rsidRPr="00406B54" w:rsidRDefault="00EB32D2" w:rsidP="00EB32D2">
      <w:pPr>
        <w:pStyle w:val="BasicParagraph"/>
        <w:suppressAutoHyphens/>
        <w:ind w:left="360" w:hanging="360"/>
        <w:rPr>
          <w:rFonts w:asciiTheme="minorHAnsi" w:hAnsiTheme="minorHAnsi" w:cstheme="minorHAnsi"/>
          <w:spacing w:val="2"/>
        </w:rPr>
      </w:pPr>
      <w:r w:rsidRPr="00406B54">
        <w:rPr>
          <w:rFonts w:asciiTheme="minorHAnsi" w:hAnsiTheme="minorHAnsi" w:cstheme="minorHAnsi"/>
          <w:spacing w:val="2"/>
        </w:rPr>
        <w:t>The missing numbers are digits between 0 and 5.</w:t>
      </w:r>
    </w:p>
    <w:p w14:paraId="5D52367D" w14:textId="77777777" w:rsidR="00EB32D2" w:rsidRPr="00406B54" w:rsidRDefault="00EB32D2" w:rsidP="00EB32D2">
      <w:pPr>
        <w:pStyle w:val="BasicParagraph"/>
        <w:suppressAutoHyphens/>
        <w:ind w:left="360" w:hanging="360"/>
        <w:rPr>
          <w:rFonts w:asciiTheme="minorHAnsi" w:hAnsiTheme="minorHAnsi" w:cstheme="minorHAnsi"/>
          <w:spacing w:val="2"/>
        </w:rPr>
      </w:pPr>
      <w:r w:rsidRPr="00406B54">
        <w:rPr>
          <w:rFonts w:asciiTheme="minorHAnsi" w:hAnsiTheme="minorHAnsi" w:cstheme="minorHAnsi"/>
          <w:spacing w:val="2"/>
        </w:rPr>
        <w:t>The numbers in each row add up to the totals on the right.</w:t>
      </w:r>
    </w:p>
    <w:p w14:paraId="360149A7" w14:textId="77777777" w:rsidR="00EB32D2" w:rsidRPr="00406B54" w:rsidRDefault="00EB32D2" w:rsidP="00EB32D2">
      <w:pPr>
        <w:pStyle w:val="BasicParagraph"/>
        <w:suppressAutoHyphens/>
        <w:ind w:left="360" w:hanging="360"/>
        <w:rPr>
          <w:rFonts w:asciiTheme="minorHAnsi" w:hAnsiTheme="minorHAnsi" w:cstheme="minorHAnsi"/>
          <w:spacing w:val="2"/>
        </w:rPr>
      </w:pPr>
      <w:r w:rsidRPr="00406B54">
        <w:rPr>
          <w:rFonts w:asciiTheme="minorHAnsi" w:hAnsiTheme="minorHAnsi" w:cstheme="minorHAnsi"/>
          <w:spacing w:val="2"/>
        </w:rPr>
        <w:t>The numbers in each column add up to the totals along the bottom.</w:t>
      </w:r>
    </w:p>
    <w:p w14:paraId="28E67DE2" w14:textId="6A736940" w:rsidR="005C576A" w:rsidRPr="00406B54" w:rsidRDefault="00EB32D2" w:rsidP="00EB32D2">
      <w:pPr>
        <w:pStyle w:val="BasicParagraph"/>
        <w:suppressAutoHyphens/>
        <w:rPr>
          <w:rFonts w:asciiTheme="minorHAnsi" w:hAnsiTheme="minorHAnsi" w:cstheme="minorHAnsi"/>
          <w:spacing w:val="2"/>
        </w:rPr>
      </w:pPr>
      <w:r w:rsidRPr="00406B54">
        <w:rPr>
          <w:rFonts w:asciiTheme="minorHAnsi" w:hAnsiTheme="minorHAnsi" w:cstheme="minorHAnsi"/>
          <w:spacing w:val="2"/>
        </w:rPr>
        <w:t>The diagonal lines also add up the totals to the right.</w:t>
      </w:r>
    </w:p>
    <w:p w14:paraId="719EB80B" w14:textId="2D780212" w:rsidR="00F774E7" w:rsidRDefault="00F774E7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65412A3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450BBB7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7EF63F81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3ECDFB5B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76ADD4F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356A15EA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022BB764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tbl>
      <w:tblPr>
        <w:tblStyle w:val="TableGrid0"/>
        <w:tblpPr w:leftFromText="180" w:rightFromText="180" w:vertAnchor="text" w:horzAnchor="margin" w:tblpXSpec="center" w:tblpY="61"/>
        <w:tblW w:w="5195" w:type="dxa"/>
        <w:tblInd w:w="0" w:type="dxa"/>
        <w:tblCellMar>
          <w:top w:w="54" w:type="dxa"/>
          <w:left w:w="93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791"/>
        <w:gridCol w:w="809"/>
        <w:gridCol w:w="780"/>
        <w:gridCol w:w="797"/>
        <w:gridCol w:w="849"/>
        <w:gridCol w:w="353"/>
        <w:gridCol w:w="816"/>
      </w:tblGrid>
      <w:tr w:rsidR="00406B54" w14:paraId="1C0C17F3" w14:textId="77777777" w:rsidTr="00406B54">
        <w:trPr>
          <w:trHeight w:val="605"/>
        </w:trPr>
        <w:tc>
          <w:tcPr>
            <w:tcW w:w="791" w:type="dxa"/>
            <w:tcBorders>
              <w:bottom w:val="single" w:sz="8" w:space="0" w:color="auto"/>
            </w:tcBorders>
          </w:tcPr>
          <w:p w14:paraId="772704BE" w14:textId="77777777" w:rsidR="00406B54" w:rsidRDefault="00406B54" w:rsidP="00406B54">
            <w:pPr>
              <w:spacing w:after="160"/>
            </w:pPr>
          </w:p>
        </w:tc>
        <w:tc>
          <w:tcPr>
            <w:tcW w:w="809" w:type="dxa"/>
            <w:tcBorders>
              <w:bottom w:val="single" w:sz="8" w:space="0" w:color="auto"/>
            </w:tcBorders>
          </w:tcPr>
          <w:p w14:paraId="2EEDDE8B" w14:textId="77777777" w:rsidR="00406B54" w:rsidRDefault="00406B54" w:rsidP="00406B54">
            <w:pPr>
              <w:spacing w:after="160"/>
            </w:pP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14:paraId="767F3529" w14:textId="77777777" w:rsidR="00406B54" w:rsidRDefault="00406B54" w:rsidP="00406B54">
            <w:pPr>
              <w:spacing w:after="160"/>
            </w:pPr>
          </w:p>
        </w:tc>
        <w:tc>
          <w:tcPr>
            <w:tcW w:w="797" w:type="dxa"/>
            <w:tcBorders>
              <w:bottom w:val="single" w:sz="8" w:space="0" w:color="auto"/>
            </w:tcBorders>
          </w:tcPr>
          <w:p w14:paraId="09276EB8" w14:textId="77777777" w:rsidR="00406B54" w:rsidRDefault="00406B54" w:rsidP="00406B54">
            <w:pPr>
              <w:spacing w:after="160"/>
            </w:pPr>
          </w:p>
        </w:tc>
        <w:tc>
          <w:tcPr>
            <w:tcW w:w="849" w:type="dxa"/>
            <w:tcBorders>
              <w:bottom w:val="single" w:sz="8" w:space="0" w:color="auto"/>
            </w:tcBorders>
          </w:tcPr>
          <w:p w14:paraId="48CF3008" w14:textId="77777777" w:rsidR="00406B54" w:rsidRDefault="00406B54" w:rsidP="00406B54">
            <w:pPr>
              <w:spacing w:after="160"/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6" w:space="0" w:color="1C1C1B"/>
            </w:tcBorders>
          </w:tcPr>
          <w:p w14:paraId="4F727CAB" w14:textId="77777777" w:rsidR="00406B54" w:rsidRDefault="00406B54" w:rsidP="00406B54">
            <w:pPr>
              <w:spacing w:after="160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6259D2F" w14:textId="77777777" w:rsidR="00406B54" w:rsidRDefault="00406B54" w:rsidP="00406B54">
            <w:pPr>
              <w:ind w:left="20"/>
              <w:jc w:val="center"/>
            </w:pPr>
            <w:r>
              <w:t>14</w:t>
            </w:r>
          </w:p>
        </w:tc>
      </w:tr>
      <w:tr w:rsidR="00406B54" w14:paraId="007CD311" w14:textId="77777777" w:rsidTr="00406B54">
        <w:trPr>
          <w:trHeight w:val="605"/>
        </w:trPr>
        <w:tc>
          <w:tcPr>
            <w:tcW w:w="791" w:type="dxa"/>
            <w:tcBorders>
              <w:top w:val="single" w:sz="8" w:space="0" w:color="auto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6FF9321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5BC2843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E6172EB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97" w:type="dxa"/>
            <w:tcBorders>
              <w:top w:val="single" w:sz="8" w:space="0" w:color="auto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B82A6BD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49" w:type="dxa"/>
            <w:tcBorders>
              <w:top w:val="single" w:sz="8" w:space="0" w:color="auto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E43AD26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353" w:type="dxa"/>
            <w:vMerge w:val="restart"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65567AD2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1B2B955" w14:textId="77777777" w:rsidR="00406B54" w:rsidRDefault="00406B54" w:rsidP="00406B54">
            <w:pPr>
              <w:ind w:left="20"/>
              <w:jc w:val="center"/>
            </w:pPr>
            <w:r>
              <w:t>11</w:t>
            </w:r>
          </w:p>
        </w:tc>
      </w:tr>
      <w:tr w:rsidR="00406B54" w14:paraId="3C101804" w14:textId="77777777" w:rsidTr="00406B54">
        <w:trPr>
          <w:trHeight w:val="605"/>
        </w:trPr>
        <w:tc>
          <w:tcPr>
            <w:tcW w:w="791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FB9D6D7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0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773E1A1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8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3A3B588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A77E64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4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4CA9473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2AADEB60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D2B956B" w14:textId="77777777" w:rsidR="00406B54" w:rsidRDefault="00406B54" w:rsidP="00406B54">
            <w:pPr>
              <w:ind w:left="40"/>
              <w:jc w:val="center"/>
            </w:pPr>
            <w:r>
              <w:t>9</w:t>
            </w:r>
          </w:p>
        </w:tc>
      </w:tr>
      <w:tr w:rsidR="00406B54" w14:paraId="6BFB46F1" w14:textId="77777777" w:rsidTr="00406B54">
        <w:trPr>
          <w:trHeight w:val="605"/>
        </w:trPr>
        <w:tc>
          <w:tcPr>
            <w:tcW w:w="791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0762BE4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0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07EACE2" w14:textId="77777777" w:rsidR="00406B54" w:rsidRDefault="00406B54" w:rsidP="00406B54">
            <w:pPr>
              <w:ind w:left="49"/>
              <w:jc w:val="center"/>
            </w:pPr>
            <w:r>
              <w:rPr>
                <w:rFonts w:ascii="Acumin Pro" w:eastAsia="Acumin Pro" w:hAnsi="Acumin Pro" w:cs="Acumin Pro"/>
                <w:color w:val="E45D16"/>
              </w:rPr>
              <w:t>5</w:t>
            </w:r>
          </w:p>
        </w:tc>
        <w:tc>
          <w:tcPr>
            <w:tcW w:w="78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6BB38E2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7822DB1" w14:textId="77777777" w:rsidR="00406B54" w:rsidRDefault="00406B54" w:rsidP="00406B54">
            <w:pPr>
              <w:ind w:left="43"/>
              <w:jc w:val="center"/>
            </w:pPr>
            <w:r>
              <w:rPr>
                <w:rFonts w:ascii="Acumin Pro" w:eastAsia="Acumin Pro" w:hAnsi="Acumin Pro" w:cs="Acumin Pro"/>
                <w:color w:val="E45D16"/>
              </w:rPr>
              <w:t>5</w:t>
            </w:r>
          </w:p>
        </w:tc>
        <w:tc>
          <w:tcPr>
            <w:tcW w:w="84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81F8EE2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5DB934B0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52733CF" w14:textId="77777777" w:rsidR="00406B54" w:rsidRDefault="00406B54" w:rsidP="00406B54">
            <w:pPr>
              <w:ind w:left="6"/>
              <w:jc w:val="center"/>
            </w:pPr>
            <w:r>
              <w:t>17</w:t>
            </w:r>
          </w:p>
        </w:tc>
      </w:tr>
      <w:tr w:rsidR="00406B54" w14:paraId="21377AB7" w14:textId="77777777" w:rsidTr="00406B54">
        <w:trPr>
          <w:trHeight w:val="605"/>
        </w:trPr>
        <w:tc>
          <w:tcPr>
            <w:tcW w:w="791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1DD74F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0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47DD642D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8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358E585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469EA9E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4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E5A9E4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7577767D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3099220" w14:textId="77777777" w:rsidR="00406B54" w:rsidRDefault="00406B54" w:rsidP="00406B54">
            <w:pPr>
              <w:jc w:val="center"/>
            </w:pPr>
            <w:r>
              <w:t>15</w:t>
            </w:r>
          </w:p>
        </w:tc>
      </w:tr>
      <w:tr w:rsidR="00406B54" w14:paraId="466A3243" w14:textId="77777777" w:rsidTr="00406B54">
        <w:trPr>
          <w:trHeight w:val="605"/>
        </w:trPr>
        <w:tc>
          <w:tcPr>
            <w:tcW w:w="791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686B94F3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0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023E104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8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2038A7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7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CE42882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4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7F3114A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22EB2CB6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331EFA04" w14:textId="77777777" w:rsidR="00406B54" w:rsidRDefault="00406B54" w:rsidP="00406B54">
            <w:pPr>
              <w:ind w:left="4"/>
              <w:jc w:val="center"/>
            </w:pPr>
            <w:r>
              <w:t>15</w:t>
            </w:r>
          </w:p>
        </w:tc>
      </w:tr>
      <w:tr w:rsidR="00406B54" w14:paraId="29A4E2DA" w14:textId="77777777" w:rsidTr="00406B54">
        <w:trPr>
          <w:trHeight w:val="605"/>
        </w:trPr>
        <w:tc>
          <w:tcPr>
            <w:tcW w:w="791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731700C4" w14:textId="77777777" w:rsidR="00406B54" w:rsidRDefault="00406B54" w:rsidP="00406B54">
            <w:pPr>
              <w:ind w:left="6"/>
              <w:jc w:val="center"/>
            </w:pPr>
            <w:r>
              <w:t>14</w:t>
            </w:r>
          </w:p>
        </w:tc>
        <w:tc>
          <w:tcPr>
            <w:tcW w:w="80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4854388" w14:textId="77777777" w:rsidR="00406B54" w:rsidRDefault="00406B54" w:rsidP="00406B54">
            <w:pPr>
              <w:ind w:left="16"/>
              <w:jc w:val="center"/>
            </w:pPr>
            <w:r>
              <w:t>12</w:t>
            </w:r>
          </w:p>
        </w:tc>
        <w:tc>
          <w:tcPr>
            <w:tcW w:w="780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177C9AA4" w14:textId="77777777" w:rsidR="00406B54" w:rsidRDefault="00406B54" w:rsidP="00406B54">
            <w:pPr>
              <w:jc w:val="center"/>
            </w:pPr>
            <w:r>
              <w:t>10</w:t>
            </w:r>
          </w:p>
        </w:tc>
        <w:tc>
          <w:tcPr>
            <w:tcW w:w="797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2453E14" w14:textId="77777777" w:rsidR="00406B54" w:rsidRDefault="00406B54" w:rsidP="00406B54">
            <w:pPr>
              <w:ind w:left="10"/>
              <w:jc w:val="center"/>
            </w:pPr>
            <w:r>
              <w:t>19</w:t>
            </w:r>
          </w:p>
        </w:tc>
        <w:tc>
          <w:tcPr>
            <w:tcW w:w="849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556B3718" w14:textId="77777777" w:rsidR="00406B54" w:rsidRDefault="00406B54" w:rsidP="00406B54">
            <w:pPr>
              <w:ind w:left="38"/>
              <w:jc w:val="center"/>
            </w:pPr>
            <w:r>
              <w:t>11</w:t>
            </w:r>
          </w:p>
        </w:tc>
        <w:tc>
          <w:tcPr>
            <w:tcW w:w="353" w:type="dxa"/>
            <w:tcBorders>
              <w:top w:val="nil"/>
              <w:left w:val="single" w:sz="6" w:space="0" w:color="1C1C1B"/>
              <w:bottom w:val="nil"/>
              <w:right w:val="single" w:sz="6" w:space="0" w:color="1C1C1B"/>
            </w:tcBorders>
          </w:tcPr>
          <w:p w14:paraId="0D2D658B" w14:textId="77777777" w:rsidR="00406B54" w:rsidRDefault="00406B54" w:rsidP="00406B54">
            <w:pPr>
              <w:spacing w:after="160"/>
              <w:jc w:val="center"/>
            </w:pPr>
          </w:p>
        </w:tc>
        <w:tc>
          <w:tcPr>
            <w:tcW w:w="816" w:type="dxa"/>
            <w:tcBorders>
              <w:top w:val="single" w:sz="6" w:space="0" w:color="1C1C1B"/>
              <w:left w:val="single" w:sz="6" w:space="0" w:color="1C1C1B"/>
              <w:bottom w:val="single" w:sz="6" w:space="0" w:color="1C1C1B"/>
              <w:right w:val="single" w:sz="6" w:space="0" w:color="1C1C1B"/>
            </w:tcBorders>
          </w:tcPr>
          <w:p w14:paraId="219D4676" w14:textId="77777777" w:rsidR="00406B54" w:rsidRDefault="00406B54" w:rsidP="00406B54">
            <w:pPr>
              <w:ind w:left="46"/>
              <w:jc w:val="center"/>
            </w:pPr>
            <w:r>
              <w:t>4</w:t>
            </w:r>
          </w:p>
        </w:tc>
      </w:tr>
    </w:tbl>
    <w:p w14:paraId="146569B8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DE3C7B6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14BFD19B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5286D5B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36313AFC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7513CA7" w14:textId="77777777" w:rsidR="00EB32D2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ED89B35" w14:textId="77777777" w:rsidR="00EB32D2" w:rsidRPr="00F774E7" w:rsidRDefault="00EB32D2" w:rsidP="005C576A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p w14:paraId="26931CB2" w14:textId="77777777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1DEDDCE6" w14:textId="77777777" w:rsidR="00EB32D2" w:rsidRDefault="00EB32D2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3ADD1E49" w14:textId="77777777" w:rsidR="00EB32D2" w:rsidRDefault="00EB32D2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52FF10C9" w14:textId="77777777" w:rsidR="00EB32D2" w:rsidRDefault="00EB32D2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4209C47A" w14:textId="77777777" w:rsidR="00EB32D2" w:rsidRDefault="00EB32D2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556B4328" w14:textId="77777777" w:rsidR="00406B54" w:rsidRDefault="00406B54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45A544F6" w14:textId="77777777" w:rsidR="00406B54" w:rsidRDefault="00406B54" w:rsidP="00406B54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4BE59AAF" w14:textId="77777777" w:rsidR="00406B54" w:rsidRDefault="00406B54" w:rsidP="00406B54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p w14:paraId="0D468DA1" w14:textId="70536F66" w:rsidR="00D56072" w:rsidRDefault="00EB32D2" w:rsidP="00406B54">
      <w:pPr>
        <w:pStyle w:val="NormalSpaceAbove"/>
        <w:jc w:val="center"/>
      </w:pPr>
      <w:r>
        <w:rPr>
          <w:color w:val="A6A6A6" w:themeColor="background1" w:themeShade="A6"/>
          <w:sz w:val="22"/>
          <w:szCs w:val="22"/>
          <w:lang w:val="en-GB"/>
        </w:rPr>
        <w:t>Turn to page 140 of the Autumn OCD Magazine for the answer.</w:t>
      </w:r>
    </w:p>
    <w:sectPr w:rsidR="00D56072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F564" w14:textId="77777777" w:rsidR="00676296" w:rsidRDefault="00676296">
      <w:pPr>
        <w:spacing w:after="0" w:line="240" w:lineRule="auto"/>
      </w:pPr>
      <w:r>
        <w:separator/>
      </w:r>
    </w:p>
  </w:endnote>
  <w:endnote w:type="continuationSeparator" w:id="0">
    <w:p w14:paraId="550BF592" w14:textId="77777777" w:rsidR="00676296" w:rsidRDefault="0067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0292" w14:textId="77777777" w:rsidR="00EB32D2" w:rsidRPr="00187CA7" w:rsidRDefault="00EB32D2" w:rsidP="00EB32D2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5FB98E49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EADBE" w14:textId="77777777" w:rsidR="00676296" w:rsidRDefault="00676296">
      <w:pPr>
        <w:spacing w:after="0" w:line="240" w:lineRule="auto"/>
      </w:pPr>
      <w:r>
        <w:separator/>
      </w:r>
    </w:p>
  </w:footnote>
  <w:footnote w:type="continuationSeparator" w:id="0">
    <w:p w14:paraId="6C0AD683" w14:textId="77777777" w:rsidR="00676296" w:rsidRDefault="0067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25074DA2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</w:r>
    <w:r w:rsidR="00EB32D2">
      <w:rPr>
        <w:color w:val="A6A6A6" w:themeColor="background1" w:themeShade="A6"/>
        <w:lang w:val="en-GB"/>
      </w:rPr>
      <w:t xml:space="preserve">Puzzle </w:t>
    </w:r>
    <w:r w:rsidRPr="00187CA7">
      <w:rPr>
        <w:color w:val="A6A6A6" w:themeColor="background1" w:themeShade="A6"/>
        <w:lang w:val="en-GB"/>
      </w:rPr>
      <w:t xml:space="preserve">Worksheet </w:t>
    </w:r>
    <w:r w:rsidR="00EB32D2">
      <w:rPr>
        <w:color w:val="A6A6A6" w:themeColor="background1" w:themeShade="A6"/>
        <w:lang w:val="en-GB"/>
      </w:rPr>
      <w:t>2</w:t>
    </w:r>
    <w:r w:rsidRPr="00187CA7">
      <w:rPr>
        <w:color w:val="A6A6A6" w:themeColor="background1" w:themeShade="A6"/>
        <w:lang w:val="en-GB"/>
      </w:rPr>
      <w:t xml:space="preserve"> (</w:t>
    </w:r>
    <w:r w:rsidR="00EB32D2">
      <w:rPr>
        <w:color w:val="A6A6A6" w:themeColor="background1" w:themeShade="A6"/>
        <w:lang w:val="en-GB"/>
      </w:rPr>
      <w:t>PZ2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3F605F"/>
    <w:rsid w:val="00406B54"/>
    <w:rsid w:val="004C7FEB"/>
    <w:rsid w:val="005C576A"/>
    <w:rsid w:val="00653CD6"/>
    <w:rsid w:val="00676296"/>
    <w:rsid w:val="009465E7"/>
    <w:rsid w:val="00A003A6"/>
    <w:rsid w:val="00AA53E7"/>
    <w:rsid w:val="00D56072"/>
    <w:rsid w:val="00D5766D"/>
    <w:rsid w:val="00E61640"/>
    <w:rsid w:val="00EB32D2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  <w:style w:type="table" w:customStyle="1" w:styleId="TableGrid0">
    <w:name w:val="TableGrid"/>
    <w:rsid w:val="00EB32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3</cp:revision>
  <dcterms:created xsi:type="dcterms:W3CDTF">2023-11-07T12:17:00Z</dcterms:created>
  <dcterms:modified xsi:type="dcterms:W3CDTF">2023-11-07T12:19:00Z</dcterms:modified>
</cp:coreProperties>
</file>