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A959" w14:textId="294D7AB9" w:rsidR="00406B54" w:rsidRPr="00AB5AC9" w:rsidRDefault="00EB32D2" w:rsidP="00AB5AC9">
      <w:pPr>
        <w:pStyle w:val="Title"/>
        <w:rPr>
          <w:rStyle w:val="Strong"/>
          <w:b w:val="0"/>
          <w:bCs w:val="0"/>
          <w:lang w:val="en-GB"/>
        </w:rPr>
      </w:pPr>
      <w:r>
        <w:rPr>
          <w:lang w:val="en-GB"/>
        </w:rPr>
        <w:t>Refocus Puzzle</w:t>
      </w:r>
      <w:r w:rsidR="00F774E7">
        <w:rPr>
          <w:lang w:val="en-GB"/>
        </w:rPr>
        <w:t xml:space="preserve">. </w:t>
      </w:r>
    </w:p>
    <w:p w14:paraId="60564277" w14:textId="510AFD4F" w:rsidR="00EB32D2" w:rsidRPr="00406B54" w:rsidRDefault="00EB32D2" w:rsidP="00EB32D2">
      <w:pPr>
        <w:pStyle w:val="BasicParagraph"/>
        <w:suppressAutoHyphens/>
        <w:rPr>
          <w:rFonts w:ascii="Acumin Pro Light" w:hAnsi="Acumin Pro Light" w:cs="Acumin Pro Light"/>
          <w:spacing w:val="2"/>
          <w:sz w:val="28"/>
          <w:szCs w:val="28"/>
        </w:rPr>
      </w:pPr>
      <w:r w:rsidRPr="00406B54">
        <w:rPr>
          <w:rStyle w:val="Strong"/>
          <w:rFonts w:asciiTheme="minorHAnsi" w:hAnsiTheme="minorHAnsi" w:cstheme="minorHAnsi"/>
          <w:color w:val="000000" w:themeColor="text1"/>
          <w:sz w:val="28"/>
          <w:szCs w:val="28"/>
        </w:rPr>
        <w:t>How to solve:</w:t>
      </w:r>
      <w:r w:rsidR="009465E7" w:rsidRPr="00406B54">
        <w:rPr>
          <w:rFonts w:asciiTheme="minorHAnsi" w:hAnsiTheme="minorHAnsi" w:cstheme="minorHAnsi"/>
          <w:color w:val="000000" w:themeColor="text1"/>
          <w:sz w:val="28"/>
          <w:szCs w:val="28"/>
          <w:lang w:bidi="en-GB"/>
        </w:rPr>
        <w:t xml:space="preserve"> </w:t>
      </w:r>
    </w:p>
    <w:p w14:paraId="719EB80B" w14:textId="10AD1B95" w:rsidR="00F774E7" w:rsidRPr="00AB5AC9" w:rsidRDefault="00AB5AC9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2"/>
          <w:szCs w:val="12"/>
        </w:rPr>
      </w:pPr>
      <w:r w:rsidRPr="00AB5AC9">
        <w:rPr>
          <w:rFonts w:asciiTheme="minorHAnsi" w:hAnsiTheme="minorHAnsi" w:cstheme="minorHAnsi"/>
          <w:spacing w:val="2"/>
          <w:sz w:val="20"/>
          <w:szCs w:val="20"/>
        </w:rPr>
        <w:t xml:space="preserve">For </w:t>
      </w:r>
      <w:r w:rsidRPr="00AB5AC9">
        <w:rPr>
          <w:rFonts w:asciiTheme="minorHAnsi" w:hAnsiTheme="minorHAnsi" w:cstheme="minorHAnsi"/>
          <w:spacing w:val="2"/>
          <w:sz w:val="20"/>
          <w:szCs w:val="20"/>
        </w:rPr>
        <w:t xml:space="preserve">Halloween this refocus puzzle </w:t>
      </w:r>
      <w:r w:rsidRPr="00AB5AC9">
        <w:rPr>
          <w:rFonts w:asciiTheme="minorHAnsi" w:hAnsiTheme="minorHAnsi" w:cstheme="minorHAnsi"/>
          <w:spacing w:val="2"/>
          <w:sz w:val="20"/>
          <w:szCs w:val="20"/>
        </w:rPr>
        <w:t>wa</w:t>
      </w:r>
      <w:r w:rsidRPr="00AB5AC9">
        <w:rPr>
          <w:rFonts w:asciiTheme="minorHAnsi" w:hAnsiTheme="minorHAnsi" w:cstheme="minorHAnsi"/>
          <w:spacing w:val="2"/>
          <w:sz w:val="20"/>
          <w:szCs w:val="20"/>
        </w:rPr>
        <w:t>s a Halloween themed wordsearch.  There are 20 Halloween themed spooky words to find.  Turn to Page 140</w:t>
      </w:r>
      <w:r w:rsidRPr="00AB5AC9">
        <w:rPr>
          <w:rFonts w:asciiTheme="minorHAnsi" w:hAnsiTheme="minorHAnsi" w:cstheme="minorHAnsi"/>
          <w:spacing w:val="2"/>
          <w:sz w:val="20"/>
          <w:szCs w:val="20"/>
        </w:rPr>
        <w:t xml:space="preserve"> of the Autumn 2023 </w:t>
      </w:r>
      <w:r w:rsidRPr="00AB5AC9">
        <w:rPr>
          <w:rFonts w:asciiTheme="minorHAnsi" w:hAnsiTheme="minorHAnsi" w:cstheme="minorHAnsi"/>
          <w:b/>
          <w:bCs/>
          <w:i/>
          <w:iCs/>
          <w:spacing w:val="2"/>
          <w:sz w:val="20"/>
          <w:szCs w:val="20"/>
        </w:rPr>
        <w:t>OCD Magazine</w:t>
      </w:r>
      <w:r w:rsidRPr="00AB5AC9">
        <w:rPr>
          <w:rFonts w:asciiTheme="minorHAnsi" w:hAnsiTheme="minorHAnsi" w:cstheme="minorHAnsi"/>
          <w:spacing w:val="2"/>
          <w:sz w:val="20"/>
          <w:szCs w:val="20"/>
        </w:rPr>
        <w:t xml:space="preserve"> for the solution</w:t>
      </w:r>
      <w:r w:rsidRPr="00AB5AC9">
        <w:rPr>
          <w:rFonts w:asciiTheme="minorHAnsi" w:hAnsiTheme="minorHAnsi" w:cstheme="minorHAnsi"/>
          <w:spacing w:val="2"/>
          <w:sz w:val="20"/>
          <w:szCs w:val="20"/>
        </w:rPr>
        <w:t>.</w:t>
      </w:r>
    </w:p>
    <w:p w14:paraId="265412A3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1450BBB7" w14:textId="66FAC8E9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4BE59AAF" w14:textId="3DFA897B" w:rsidR="00406B54" w:rsidRPr="0076067C" w:rsidRDefault="00AB5AC9" w:rsidP="0076067C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>
        <w:rPr>
          <w:rFonts w:ascii="Acumin Pro Light" w:hAnsi="Acumin Pro Light" w:cs="Acumin Pro Light"/>
          <w:noProof/>
          <w:color w:val="868D93"/>
          <w:spacing w:val="2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1650694" wp14:editId="7935953E">
            <wp:simplePos x="0" y="0"/>
            <wp:positionH relativeFrom="margin">
              <wp:posOffset>376555</wp:posOffset>
            </wp:positionH>
            <wp:positionV relativeFrom="margin">
              <wp:posOffset>1814195</wp:posOffset>
            </wp:positionV>
            <wp:extent cx="5052695" cy="5052695"/>
            <wp:effectExtent l="0" t="0" r="0" b="0"/>
            <wp:wrapSquare wrapText="bothSides"/>
            <wp:docPr id="1307903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03513" name="Picture 13079035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68DA1" w14:textId="7FA1CCBB" w:rsidR="00D56072" w:rsidRDefault="00D56072" w:rsidP="00406B54">
      <w:pPr>
        <w:pStyle w:val="NormalSpaceAbove"/>
        <w:jc w:val="center"/>
      </w:pPr>
    </w:p>
    <w:p w14:paraId="16FFA8FC" w14:textId="77777777" w:rsidR="00AB5AC9" w:rsidRDefault="00AB5AC9" w:rsidP="00406B54">
      <w:pPr>
        <w:pStyle w:val="NormalSpaceAbove"/>
        <w:jc w:val="center"/>
      </w:pPr>
    </w:p>
    <w:p w14:paraId="1D66AACE" w14:textId="77777777" w:rsidR="00AB5AC9" w:rsidRDefault="00AB5AC9" w:rsidP="00406B54">
      <w:pPr>
        <w:pStyle w:val="NormalSpaceAbove"/>
        <w:jc w:val="center"/>
      </w:pPr>
    </w:p>
    <w:p w14:paraId="2BCFAF0B" w14:textId="77777777" w:rsidR="00AB5AC9" w:rsidRDefault="00AB5AC9" w:rsidP="00406B54">
      <w:pPr>
        <w:pStyle w:val="NormalSpaceAbove"/>
        <w:jc w:val="center"/>
      </w:pPr>
    </w:p>
    <w:p w14:paraId="5DC2D920" w14:textId="77777777" w:rsidR="00AB5AC9" w:rsidRDefault="00AB5AC9" w:rsidP="00406B54">
      <w:pPr>
        <w:pStyle w:val="NormalSpaceAbove"/>
        <w:jc w:val="center"/>
      </w:pPr>
    </w:p>
    <w:p w14:paraId="6FEBE53E" w14:textId="77777777" w:rsidR="00AB5AC9" w:rsidRDefault="00AB5AC9" w:rsidP="00406B54">
      <w:pPr>
        <w:pStyle w:val="NormalSpaceAbove"/>
        <w:jc w:val="center"/>
      </w:pPr>
    </w:p>
    <w:p w14:paraId="229136D2" w14:textId="77777777" w:rsidR="00AB5AC9" w:rsidRDefault="00AB5AC9" w:rsidP="00406B54">
      <w:pPr>
        <w:pStyle w:val="NormalSpaceAbove"/>
        <w:jc w:val="center"/>
      </w:pPr>
    </w:p>
    <w:p w14:paraId="306CDCD8" w14:textId="77777777" w:rsidR="00AB5AC9" w:rsidRDefault="00AB5AC9" w:rsidP="00406B54">
      <w:pPr>
        <w:pStyle w:val="NormalSpaceAbove"/>
        <w:jc w:val="center"/>
      </w:pPr>
    </w:p>
    <w:p w14:paraId="368475D9" w14:textId="77777777" w:rsidR="00AB5AC9" w:rsidRDefault="00AB5AC9" w:rsidP="00406B54">
      <w:pPr>
        <w:pStyle w:val="NormalSpaceAbove"/>
        <w:jc w:val="center"/>
      </w:pPr>
    </w:p>
    <w:p w14:paraId="1AD3F133" w14:textId="77777777" w:rsidR="00AB5AC9" w:rsidRDefault="00AB5AC9" w:rsidP="00406B54">
      <w:pPr>
        <w:pStyle w:val="NormalSpaceAbove"/>
        <w:jc w:val="center"/>
      </w:pPr>
    </w:p>
    <w:p w14:paraId="52F51992" w14:textId="77777777" w:rsidR="00AB5AC9" w:rsidRDefault="00AB5AC9" w:rsidP="00406B54">
      <w:pPr>
        <w:pStyle w:val="NormalSpaceAbove"/>
        <w:jc w:val="center"/>
      </w:pPr>
    </w:p>
    <w:tbl>
      <w:tblPr>
        <w:tblStyle w:val="TableGrid0"/>
        <w:tblpPr w:leftFromText="180" w:rightFromText="180" w:vertAnchor="page" w:horzAnchor="margin" w:tblpXSpec="center" w:tblpY="14093"/>
        <w:tblW w:w="5387" w:type="dxa"/>
        <w:tblInd w:w="0" w:type="dxa"/>
        <w:tblLook w:val="04A0" w:firstRow="1" w:lastRow="0" w:firstColumn="1" w:lastColumn="0" w:noHBand="0" w:noVBand="1"/>
      </w:tblPr>
      <w:tblGrid>
        <w:gridCol w:w="1384"/>
        <w:gridCol w:w="1385"/>
        <w:gridCol w:w="1383"/>
        <w:gridCol w:w="1235"/>
      </w:tblGrid>
      <w:tr w:rsidR="00AB5AC9" w14:paraId="4AB23DF5" w14:textId="77777777" w:rsidTr="00AB5AC9">
        <w:trPr>
          <w:trHeight w:val="108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2EEB9D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Bats</w:t>
            </w:r>
          </w:p>
          <w:p w14:paraId="73119490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Cemetery</w:t>
            </w:r>
          </w:p>
          <w:p w14:paraId="047D50CD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Cobweb</w:t>
            </w:r>
          </w:p>
          <w:p w14:paraId="56917EF2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Coffin</w:t>
            </w:r>
          </w:p>
          <w:p w14:paraId="26BFE5C7" w14:textId="77777777" w:rsidR="00AB5AC9" w:rsidRPr="00AB5AC9" w:rsidRDefault="00AB5AC9" w:rsidP="00AB5AC9">
            <w:pPr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Costume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ADED14C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Dracula</w:t>
            </w:r>
          </w:p>
          <w:p w14:paraId="41100775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Eerie</w:t>
            </w:r>
          </w:p>
          <w:p w14:paraId="1EFAEBD9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Frightening</w:t>
            </w:r>
          </w:p>
          <w:p w14:paraId="1B369D3B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Ghouls</w:t>
            </w:r>
          </w:p>
          <w:p w14:paraId="193A9928" w14:textId="77777777" w:rsidR="00AB5AC9" w:rsidRPr="00AB5AC9" w:rsidRDefault="00AB5AC9" w:rsidP="00AB5AC9">
            <w:pPr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Goblins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8125A43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Haunted House</w:t>
            </w:r>
          </w:p>
          <w:p w14:paraId="731DA829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Mask</w:t>
            </w:r>
          </w:p>
          <w:p w14:paraId="53C9156B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Night</w:t>
            </w:r>
          </w:p>
          <w:p w14:paraId="644792B2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Pumpkin</w:t>
            </w:r>
          </w:p>
          <w:p w14:paraId="28D394ED" w14:textId="77777777" w:rsidR="00AB5AC9" w:rsidRPr="00AB5AC9" w:rsidRDefault="00AB5AC9" w:rsidP="00AB5AC9">
            <w:pPr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Scary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8050EE7" w14:textId="77777777" w:rsidR="00AB5AC9" w:rsidRPr="00AB5AC9" w:rsidRDefault="00AB5AC9" w:rsidP="00AB5AC9">
            <w:pPr>
              <w:spacing w:after="13"/>
              <w:jc w:val="both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Scream</w:t>
            </w:r>
          </w:p>
          <w:p w14:paraId="5519A6B5" w14:textId="77777777" w:rsidR="00AB5AC9" w:rsidRPr="00AB5AC9" w:rsidRDefault="00AB5AC9" w:rsidP="00AB5AC9">
            <w:pPr>
              <w:spacing w:after="13"/>
              <w:jc w:val="both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Spooky</w:t>
            </w:r>
          </w:p>
          <w:p w14:paraId="541D5215" w14:textId="77777777" w:rsidR="00AB5AC9" w:rsidRPr="00AB5AC9" w:rsidRDefault="00AB5AC9" w:rsidP="00AB5AC9">
            <w:pPr>
              <w:spacing w:after="13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Skull</w:t>
            </w:r>
          </w:p>
          <w:p w14:paraId="03E2D1CA" w14:textId="77777777" w:rsidR="00AB5AC9" w:rsidRPr="00AB5AC9" w:rsidRDefault="00AB5AC9" w:rsidP="00AB5AC9">
            <w:pPr>
              <w:spacing w:after="13"/>
              <w:jc w:val="both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Vampire</w:t>
            </w:r>
          </w:p>
          <w:p w14:paraId="2F96E3E9" w14:textId="77777777" w:rsidR="00AB5AC9" w:rsidRPr="00AB5AC9" w:rsidRDefault="00AB5AC9" w:rsidP="00AB5AC9">
            <w:pPr>
              <w:jc w:val="both"/>
              <w:rPr>
                <w:color w:val="808080" w:themeColor="background1" w:themeShade="80"/>
              </w:rPr>
            </w:pPr>
            <w:r w:rsidRPr="00AB5AC9">
              <w:rPr>
                <w:rFonts w:ascii="Acumin Pro" w:eastAsia="Acumin Pro" w:hAnsi="Acumin Pro" w:cs="Acumin Pro"/>
                <w:color w:val="808080" w:themeColor="background1" w:themeShade="80"/>
                <w:sz w:val="16"/>
              </w:rPr>
              <w:t>Zombie</w:t>
            </w:r>
          </w:p>
        </w:tc>
      </w:tr>
    </w:tbl>
    <w:p w14:paraId="5E8C7709" w14:textId="77777777" w:rsidR="00AB5AC9" w:rsidRDefault="00AB5AC9" w:rsidP="00406B54">
      <w:pPr>
        <w:pStyle w:val="NormalSpaceAbove"/>
        <w:jc w:val="center"/>
      </w:pPr>
    </w:p>
    <w:p w14:paraId="2737EBAF" w14:textId="77777777" w:rsidR="00AB5AC9" w:rsidRDefault="00AB5AC9" w:rsidP="00406B54">
      <w:pPr>
        <w:pStyle w:val="NormalSpaceAbove"/>
        <w:jc w:val="center"/>
      </w:pPr>
    </w:p>
    <w:p w14:paraId="728159EB" w14:textId="7F8833CB" w:rsidR="00AB5AC9" w:rsidRDefault="00AB5AC9" w:rsidP="00406B54">
      <w:pPr>
        <w:pStyle w:val="NormalSpaceAbove"/>
        <w:jc w:val="center"/>
      </w:pPr>
      <w:r>
        <w:t>The 20 Spooky words to search for</w:t>
      </w:r>
    </w:p>
    <w:p w14:paraId="6E1257CE" w14:textId="77777777" w:rsidR="00AB5AC9" w:rsidRDefault="00AB5AC9" w:rsidP="00406B54">
      <w:pPr>
        <w:pStyle w:val="NormalSpaceAbove"/>
        <w:jc w:val="center"/>
      </w:pPr>
    </w:p>
    <w:sectPr w:rsidR="00AB5AC9" w:rsidSect="00E61640">
      <w:headerReference w:type="default" r:id="rId7"/>
      <w:footerReference w:type="default" r:id="rId8"/>
      <w:pgSz w:w="11906" w:h="16838" w:code="9"/>
      <w:pgMar w:top="1588" w:right="1440" w:bottom="629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76F9" w14:textId="77777777" w:rsidR="00EC7CC6" w:rsidRDefault="00EC7CC6">
      <w:pPr>
        <w:spacing w:after="0" w:line="240" w:lineRule="auto"/>
      </w:pPr>
      <w:r>
        <w:separator/>
      </w:r>
    </w:p>
  </w:endnote>
  <w:endnote w:type="continuationSeparator" w:id="0">
    <w:p w14:paraId="3D445009" w14:textId="77777777" w:rsidR="00EC7CC6" w:rsidRDefault="00E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0292" w14:textId="77777777" w:rsidR="00EB32D2" w:rsidRPr="00187CA7" w:rsidRDefault="00EB32D2" w:rsidP="00EB32D2">
    <w:pPr>
      <w:pStyle w:val="NormalSpaceAbove"/>
      <w:contextualSpacing/>
      <w:jc w:val="center"/>
      <w:rPr>
        <w:color w:val="A6A6A6" w:themeColor="background1" w:themeShade="A6"/>
        <w:sz w:val="22"/>
        <w:szCs w:val="22"/>
        <w:lang w:val="en-GB"/>
      </w:rPr>
    </w:pPr>
    <w:r w:rsidRPr="00187CA7">
      <w:rPr>
        <w:color w:val="A6A6A6" w:themeColor="background1" w:themeShade="A6"/>
        <w:sz w:val="22"/>
        <w:szCs w:val="22"/>
        <w:lang w:val="en-GB"/>
      </w:rPr>
      <w:t>Feel free to print and use this worksheet</w:t>
    </w:r>
    <w:r>
      <w:rPr>
        <w:color w:val="A6A6A6" w:themeColor="background1" w:themeShade="A6"/>
        <w:sz w:val="22"/>
        <w:szCs w:val="22"/>
        <w:lang w:val="en-GB"/>
      </w:rPr>
      <w:t xml:space="preserve"> as many times as you like. </w:t>
    </w:r>
  </w:p>
  <w:p w14:paraId="5A36CE19" w14:textId="5FB98E49" w:rsidR="00187CA7" w:rsidRPr="00187CA7" w:rsidRDefault="00187CA7" w:rsidP="00187CA7">
    <w:pPr>
      <w:pStyle w:val="NormalSpaceAbove"/>
      <w:contextualSpacing/>
      <w:jc w:val="center"/>
      <w:rPr>
        <w:b/>
        <w:bCs/>
        <w:color w:val="A6A6A6" w:themeColor="background1" w:themeShade="A6"/>
        <w:sz w:val="22"/>
        <w:szCs w:val="22"/>
        <w:lang w:val="en-GB"/>
      </w:rPr>
    </w:pPr>
    <w:r w:rsidRPr="00187CA7">
      <w:rPr>
        <w:b/>
        <w:bCs/>
        <w:color w:val="A6A6A6" w:themeColor="background1" w:themeShade="A6"/>
        <w:sz w:val="22"/>
        <w:szCs w:val="22"/>
        <w:lang w:val="en-GB"/>
      </w:rPr>
      <w:t>The worksheet was first published in the OCD-UK Magazine, Autumn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EB09" w14:textId="77777777" w:rsidR="00EC7CC6" w:rsidRDefault="00EC7CC6">
      <w:pPr>
        <w:spacing w:after="0" w:line="240" w:lineRule="auto"/>
      </w:pPr>
      <w:r>
        <w:separator/>
      </w:r>
    </w:p>
  </w:footnote>
  <w:footnote w:type="continuationSeparator" w:id="0">
    <w:p w14:paraId="72F75690" w14:textId="77777777" w:rsidR="00EC7CC6" w:rsidRDefault="00E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1ED" w14:textId="390F9C27" w:rsidR="00653CD6" w:rsidRPr="00187CA7" w:rsidRDefault="00F774E7">
    <w:pPr>
      <w:pStyle w:val="Header"/>
      <w:rPr>
        <w:rFonts w:ascii="Segoe UI" w:hAnsi="Segoe UI" w:cs="Segoe UI"/>
        <w:color w:val="A6A6A6" w:themeColor="background1" w:themeShade="A6"/>
        <w:lang w:val="en-GB"/>
      </w:rPr>
    </w:pPr>
    <w:r w:rsidRPr="00187CA7">
      <w:rPr>
        <w:color w:val="A6A6A6" w:themeColor="background1" w:themeShade="A6"/>
        <w:lang w:val="en-GB"/>
      </w:rPr>
      <w:t xml:space="preserve">The OCD Magazine – Autumn 2023 </w:t>
    </w:r>
    <w:r w:rsidRPr="00187CA7">
      <w:rPr>
        <w:color w:val="A6A6A6" w:themeColor="background1" w:themeShade="A6"/>
        <w:lang w:val="en-GB"/>
      </w:rPr>
      <w:tab/>
    </w:r>
    <w:r w:rsidRPr="00187CA7">
      <w:rPr>
        <w:color w:val="A6A6A6" w:themeColor="background1" w:themeShade="A6"/>
        <w:lang w:val="en-GB"/>
      </w:rPr>
      <w:tab/>
    </w:r>
    <w:r w:rsidR="00EB32D2">
      <w:rPr>
        <w:color w:val="A6A6A6" w:themeColor="background1" w:themeShade="A6"/>
        <w:lang w:val="en-GB"/>
      </w:rPr>
      <w:t xml:space="preserve">Puzzle </w:t>
    </w:r>
    <w:r w:rsidRPr="00187CA7">
      <w:rPr>
        <w:color w:val="A6A6A6" w:themeColor="background1" w:themeShade="A6"/>
        <w:lang w:val="en-GB"/>
      </w:rPr>
      <w:t xml:space="preserve">Worksheet </w:t>
    </w:r>
    <w:r w:rsidR="00335E94">
      <w:rPr>
        <w:color w:val="A6A6A6" w:themeColor="background1" w:themeShade="A6"/>
        <w:lang w:val="en-GB"/>
      </w:rPr>
      <w:t>3</w:t>
    </w:r>
    <w:r w:rsidRPr="00187CA7">
      <w:rPr>
        <w:color w:val="A6A6A6" w:themeColor="background1" w:themeShade="A6"/>
        <w:lang w:val="en-GB"/>
      </w:rPr>
      <w:t xml:space="preserve"> (</w:t>
    </w:r>
    <w:r w:rsidR="00EB32D2">
      <w:rPr>
        <w:color w:val="A6A6A6" w:themeColor="background1" w:themeShade="A6"/>
        <w:lang w:val="en-GB"/>
      </w:rPr>
      <w:t>PZ</w:t>
    </w:r>
    <w:r w:rsidR="00335E94">
      <w:rPr>
        <w:color w:val="A6A6A6" w:themeColor="background1" w:themeShade="A6"/>
        <w:lang w:val="en-GB"/>
      </w:rPr>
      <w:t>3</w:t>
    </w:r>
    <w:r w:rsidRPr="00187CA7">
      <w:rPr>
        <w:color w:val="A6A6A6" w:themeColor="background1" w:themeShade="A6"/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E7"/>
    <w:rsid w:val="000E20E2"/>
    <w:rsid w:val="00187CA7"/>
    <w:rsid w:val="00335E94"/>
    <w:rsid w:val="003F605F"/>
    <w:rsid w:val="00406B54"/>
    <w:rsid w:val="004C7FEB"/>
    <w:rsid w:val="005C576A"/>
    <w:rsid w:val="00653CD6"/>
    <w:rsid w:val="00676296"/>
    <w:rsid w:val="0076067C"/>
    <w:rsid w:val="009465E7"/>
    <w:rsid w:val="00A003A6"/>
    <w:rsid w:val="00AA53E7"/>
    <w:rsid w:val="00AB5AC9"/>
    <w:rsid w:val="00D56072"/>
    <w:rsid w:val="00D5766D"/>
    <w:rsid w:val="00E61640"/>
    <w:rsid w:val="00EB32D2"/>
    <w:rsid w:val="00EC7CC6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4A59"/>
  <w15:chartTrackingRefBased/>
  <w15:docId w15:val="{6853354A-0EF5-4709-AD4C-D9E7504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E7"/>
    <w:pPr>
      <w:spacing w:after="120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E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65E7"/>
    <w:rPr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9465E7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65E7"/>
    <w:rPr>
      <w:rFonts w:asciiTheme="majorHAnsi" w:eastAsiaTheme="majorEastAsia" w:hAnsiTheme="majorHAnsi" w:cstheme="majorBidi"/>
      <w:kern w:val="28"/>
      <w:sz w:val="48"/>
      <w:szCs w:val="56"/>
      <w:lang w:val="en-US"/>
      <w14:ligatures w14:val="none"/>
    </w:rPr>
  </w:style>
  <w:style w:type="character" w:styleId="Strong">
    <w:name w:val="Strong"/>
    <w:basedOn w:val="DefaultParagraphFont"/>
    <w:uiPriority w:val="2"/>
    <w:qFormat/>
    <w:rsid w:val="009465E7"/>
    <w:rPr>
      <w:b/>
      <w:bCs/>
    </w:rPr>
  </w:style>
  <w:style w:type="paragraph" w:customStyle="1" w:styleId="NormalItalic">
    <w:name w:val="Normal – Italic"/>
    <w:basedOn w:val="Normal"/>
    <w:uiPriority w:val="4"/>
    <w:qFormat/>
    <w:rsid w:val="009465E7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65E7"/>
    <w:rPr>
      <w:b/>
      <w:iCs/>
      <w:color w:val="auto"/>
      <w:sz w:val="28"/>
    </w:rPr>
  </w:style>
  <w:style w:type="paragraph" w:customStyle="1" w:styleId="NormalSpaceAbove">
    <w:name w:val="Normal – Space Above"/>
    <w:basedOn w:val="Normal"/>
    <w:uiPriority w:val="5"/>
    <w:qFormat/>
    <w:rsid w:val="009465E7"/>
    <w:pPr>
      <w:spacing w:before="360"/>
    </w:pPr>
  </w:style>
  <w:style w:type="paragraph" w:styleId="Footer">
    <w:name w:val="footer"/>
    <w:basedOn w:val="Normal"/>
    <w:link w:val="FooterChar"/>
    <w:uiPriority w:val="99"/>
    <w:unhideWhenUsed/>
    <w:rsid w:val="00F7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E7"/>
    <w:rPr>
      <w:kern w:val="0"/>
      <w:sz w:val="24"/>
      <w:szCs w:val="24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F774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  <w14:ligatures w14:val="standardContextual"/>
    </w:rPr>
  </w:style>
  <w:style w:type="table" w:customStyle="1" w:styleId="TableGrid0">
    <w:name w:val="TableGrid"/>
    <w:rsid w:val="00EB32D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OCD-UK</dc:creator>
  <cp:keywords/>
  <dc:description/>
  <cp:lastModifiedBy>Ashley Fulwood</cp:lastModifiedBy>
  <cp:revision>4</cp:revision>
  <dcterms:created xsi:type="dcterms:W3CDTF">2023-11-07T12:23:00Z</dcterms:created>
  <dcterms:modified xsi:type="dcterms:W3CDTF">2023-11-07T12:28:00Z</dcterms:modified>
</cp:coreProperties>
</file>