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C0729" w14:textId="6DFB589A" w:rsidR="009465E7" w:rsidRPr="00A52DB6" w:rsidRDefault="00470E6D" w:rsidP="009465E7">
      <w:pPr>
        <w:pStyle w:val="Title"/>
        <w:rPr>
          <w:lang w:val="en-GB"/>
        </w:rPr>
      </w:pPr>
      <w:r>
        <w:rPr>
          <w:lang w:val="en-GB"/>
        </w:rPr>
        <w:t>Theory A / Theory B</w:t>
      </w:r>
      <w:r w:rsidR="00F774E7">
        <w:rPr>
          <w:lang w:val="en-GB"/>
        </w:rPr>
        <w:t xml:space="preserve">. </w:t>
      </w:r>
    </w:p>
    <w:p w14:paraId="7451D597" w14:textId="31691D8D" w:rsidR="009465E7" w:rsidRDefault="00000000" w:rsidP="00F774E7">
      <w:pPr>
        <w:pStyle w:val="BasicParagraph"/>
        <w:suppressAutoHyphens/>
        <w:rPr>
          <w:rFonts w:asciiTheme="minorHAnsi" w:hAnsiTheme="minorHAnsi" w:cstheme="minorHAnsi"/>
          <w:color w:val="000000" w:themeColor="text1"/>
          <w:spacing w:val="2"/>
          <w:sz w:val="22"/>
          <w:szCs w:val="22"/>
        </w:rPr>
      </w:pPr>
      <w:sdt>
        <w:sdtPr>
          <w:rPr>
            <w:rStyle w:val="Strong"/>
            <w:rFonts w:asciiTheme="minorHAnsi" w:hAnsiTheme="minorHAnsi" w:cstheme="minorHAnsi"/>
            <w:color w:val="000000" w:themeColor="text1"/>
            <w:sz w:val="22"/>
            <w:szCs w:val="22"/>
          </w:rPr>
          <w:alias w:val="Instructions:"/>
          <w:tag w:val="Instructions:"/>
          <w:id w:val="-295768332"/>
          <w:placeholder>
            <w:docPart w:val="037AB9DD4654473594BE48FD1EA8031B"/>
          </w:placeholder>
          <w:temporary/>
          <w:showingPlcHdr/>
          <w15:appearance w15:val="hidden"/>
        </w:sdtPr>
        <w:sdtEndPr>
          <w:rPr>
            <w:rStyle w:val="DefaultParagraphFont"/>
            <w:b w:val="0"/>
            <w:bCs w:val="0"/>
          </w:rPr>
        </w:sdtEndPr>
        <w:sdtContent>
          <w:r w:rsidR="009465E7" w:rsidRPr="00F774E7">
            <w:rPr>
              <w:rStyle w:val="Strong"/>
              <w:rFonts w:asciiTheme="minorHAnsi" w:hAnsiTheme="minorHAnsi" w:cstheme="minorHAnsi"/>
              <w:color w:val="000000" w:themeColor="text1"/>
              <w:sz w:val="22"/>
              <w:szCs w:val="22"/>
              <w:lang w:bidi="en-GB"/>
            </w:rPr>
            <w:t>Instructions:</w:t>
          </w:r>
        </w:sdtContent>
      </w:sdt>
      <w:r w:rsidR="009465E7" w:rsidRPr="00F774E7">
        <w:rPr>
          <w:rFonts w:asciiTheme="minorHAnsi" w:hAnsiTheme="minorHAnsi" w:cstheme="minorHAnsi"/>
          <w:color w:val="000000" w:themeColor="text1"/>
          <w:sz w:val="22"/>
          <w:szCs w:val="22"/>
          <w:lang w:bidi="en-GB"/>
        </w:rPr>
        <w:t xml:space="preserve"> </w:t>
      </w:r>
      <w:r w:rsidR="0056663C" w:rsidRPr="0056663C">
        <w:rPr>
          <w:rFonts w:asciiTheme="minorHAnsi" w:hAnsiTheme="minorHAnsi" w:cstheme="minorHAnsi"/>
          <w:color w:val="000000" w:themeColor="text1"/>
          <w:spacing w:val="2"/>
          <w:sz w:val="22"/>
          <w:szCs w:val="22"/>
        </w:rPr>
        <w:t>Theory A represents OCD's argument that the problem is danger or risk and you must spend all your time preventing it. Theory B instead suggests that the problem we have is one of worry about danger or risk, so we do not need to respond in the way OCD (theory A) might be telling us to.</w:t>
      </w:r>
      <w:r w:rsidR="0056663C">
        <w:rPr>
          <w:rFonts w:asciiTheme="minorHAnsi" w:hAnsiTheme="minorHAnsi" w:cstheme="minorHAnsi"/>
          <w:color w:val="000000" w:themeColor="text1"/>
          <w:spacing w:val="2"/>
          <w:sz w:val="22"/>
          <w:szCs w:val="22"/>
        </w:rPr>
        <w:t xml:space="preserve">  Enter your own Theory A / Theory B alternatives and discuss with your therapist.</w:t>
      </w:r>
    </w:p>
    <w:p w14:paraId="500457EF" w14:textId="77777777" w:rsidR="0056663C" w:rsidRPr="00F774E7" w:rsidRDefault="0056663C" w:rsidP="00F774E7">
      <w:pPr>
        <w:pStyle w:val="BasicParagraph"/>
        <w:suppressAutoHyphens/>
        <w:rPr>
          <w:rFonts w:asciiTheme="minorHAnsi" w:hAnsiTheme="minorHAnsi" w:cstheme="minorHAnsi"/>
          <w:color w:val="000000" w:themeColor="text1"/>
          <w:spacing w:val="2"/>
          <w:sz w:val="22"/>
          <w:szCs w:val="22"/>
        </w:rPr>
      </w:pPr>
    </w:p>
    <w:p w14:paraId="719EB80B" w14:textId="77777777" w:rsidR="00F774E7" w:rsidRPr="00F774E7" w:rsidRDefault="00F774E7" w:rsidP="00F774E7">
      <w:pPr>
        <w:pStyle w:val="BasicParagraph"/>
        <w:suppressAutoHyphens/>
        <w:rPr>
          <w:rFonts w:ascii="Acumin Pro Light" w:hAnsi="Acumin Pro Light" w:cs="Acumin Pro Light"/>
          <w:color w:val="868D93"/>
          <w:spacing w:val="2"/>
          <w:sz w:val="16"/>
          <w:szCs w:val="16"/>
        </w:rPr>
      </w:pPr>
    </w:p>
    <w:tbl>
      <w:tblPr>
        <w:tblStyle w:val="TableGrid"/>
        <w:tblW w:w="4956"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Description w:val="Problem of the week table"/>
      </w:tblPr>
      <w:tblGrid>
        <w:gridCol w:w="4458"/>
        <w:gridCol w:w="4459"/>
      </w:tblGrid>
      <w:tr w:rsidR="0056663C" w:rsidRPr="00A52DB6" w14:paraId="0E96E8AA" w14:textId="77777777" w:rsidTr="0056663C">
        <w:trPr>
          <w:trHeight w:hRule="exact" w:val="385"/>
        </w:trPr>
        <w:tc>
          <w:tcPr>
            <w:tcW w:w="4458" w:type="dxa"/>
            <w:tcBorders>
              <w:top w:val="single" w:sz="12" w:space="0" w:color="auto"/>
              <w:left w:val="single" w:sz="12" w:space="0" w:color="auto"/>
              <w:bottom w:val="single" w:sz="12" w:space="0" w:color="auto"/>
              <w:right w:val="single" w:sz="12" w:space="0" w:color="auto"/>
            </w:tcBorders>
          </w:tcPr>
          <w:p w14:paraId="58AA6514" w14:textId="1ED3B0B8" w:rsidR="0056663C" w:rsidRPr="0056663C" w:rsidRDefault="0056663C" w:rsidP="0056663C">
            <w:pPr>
              <w:spacing w:after="160"/>
              <w:jc w:val="center"/>
              <w:rPr>
                <w:b/>
                <w:bCs/>
                <w:sz w:val="28"/>
                <w:szCs w:val="28"/>
                <w:lang w:val="en-GB"/>
              </w:rPr>
            </w:pPr>
            <w:r w:rsidRPr="0056663C">
              <w:rPr>
                <w:b/>
                <w:bCs/>
                <w:sz w:val="28"/>
                <w:szCs w:val="28"/>
                <w:lang w:val="en-GB"/>
              </w:rPr>
              <w:t>Theory A</w:t>
            </w:r>
          </w:p>
        </w:tc>
        <w:tc>
          <w:tcPr>
            <w:tcW w:w="4459" w:type="dxa"/>
            <w:tcBorders>
              <w:top w:val="single" w:sz="12" w:space="0" w:color="auto"/>
              <w:left w:val="single" w:sz="12" w:space="0" w:color="auto"/>
              <w:bottom w:val="single" w:sz="12" w:space="0" w:color="auto"/>
              <w:right w:val="single" w:sz="12" w:space="0" w:color="auto"/>
            </w:tcBorders>
          </w:tcPr>
          <w:p w14:paraId="1BF484CA" w14:textId="1C2BB7C2" w:rsidR="0056663C" w:rsidRPr="0056663C" w:rsidRDefault="0056663C" w:rsidP="0056663C">
            <w:pPr>
              <w:spacing w:after="160"/>
              <w:jc w:val="center"/>
              <w:rPr>
                <w:b/>
                <w:bCs/>
                <w:sz w:val="28"/>
                <w:szCs w:val="28"/>
                <w:lang w:val="en-GB"/>
              </w:rPr>
            </w:pPr>
            <w:r w:rsidRPr="0056663C">
              <w:rPr>
                <w:b/>
                <w:bCs/>
                <w:sz w:val="28"/>
                <w:szCs w:val="28"/>
                <w:lang w:val="en-GB"/>
              </w:rPr>
              <w:t>Theory B</w:t>
            </w:r>
          </w:p>
        </w:tc>
      </w:tr>
      <w:tr w:rsidR="0056663C" w:rsidRPr="00A52DB6" w14:paraId="6748AF26" w14:textId="7135EB14" w:rsidTr="0056663C">
        <w:trPr>
          <w:trHeight w:hRule="exact" w:val="3119"/>
        </w:trPr>
        <w:tc>
          <w:tcPr>
            <w:tcW w:w="4458" w:type="dxa"/>
            <w:tcBorders>
              <w:top w:val="single" w:sz="12" w:space="0" w:color="auto"/>
              <w:left w:val="single" w:sz="12" w:space="0" w:color="auto"/>
              <w:right w:val="single" w:sz="12" w:space="0" w:color="auto"/>
            </w:tcBorders>
          </w:tcPr>
          <w:p w14:paraId="6AF07F5D" w14:textId="77777777" w:rsidR="0056663C" w:rsidRPr="0056663C" w:rsidRDefault="0056663C" w:rsidP="0056663C">
            <w:pPr>
              <w:pStyle w:val="BasicParagraph"/>
              <w:suppressAutoHyphens/>
              <w:rPr>
                <w:rFonts w:asciiTheme="minorHAnsi" w:hAnsiTheme="minorHAnsi" w:cstheme="minorHAnsi"/>
                <w:spacing w:val="2"/>
                <w:sz w:val="14"/>
                <w:szCs w:val="14"/>
              </w:rPr>
            </w:pPr>
            <w:bookmarkStart w:id="0" w:name="_Hlk522321710"/>
            <w:r w:rsidRPr="0056663C">
              <w:rPr>
                <w:rFonts w:asciiTheme="minorHAnsi" w:hAnsiTheme="minorHAnsi" w:cstheme="minorHAnsi"/>
                <w:spacing w:val="1"/>
                <w:sz w:val="14"/>
                <w:szCs w:val="14"/>
              </w:rPr>
              <w:t>Example:</w:t>
            </w:r>
            <w:r w:rsidRPr="0056663C">
              <w:rPr>
                <w:rFonts w:asciiTheme="minorHAnsi" w:hAnsiTheme="minorHAnsi" w:cstheme="minorHAnsi"/>
                <w:i/>
                <w:iCs/>
                <w:spacing w:val="1"/>
                <w:sz w:val="14"/>
                <w:szCs w:val="14"/>
              </w:rPr>
              <w:t xml:space="preserve"> </w:t>
            </w:r>
            <w:r w:rsidRPr="0056663C">
              <w:rPr>
                <w:rFonts w:asciiTheme="minorHAnsi" w:hAnsiTheme="minorHAnsi" w:cstheme="minorHAnsi"/>
                <w:spacing w:val="2"/>
                <w:sz w:val="14"/>
                <w:szCs w:val="14"/>
              </w:rPr>
              <w:t>I might be attracted to children, therefore I must check for arousal and that must mean I am a paedophile.</w:t>
            </w:r>
          </w:p>
          <w:p w14:paraId="721363ED" w14:textId="2753067A" w:rsidR="0056663C" w:rsidRPr="0056663C" w:rsidRDefault="0056663C" w:rsidP="00187CA7">
            <w:pPr>
              <w:pStyle w:val="BasicParagraph"/>
              <w:suppressAutoHyphens/>
              <w:rPr>
                <w:rFonts w:asciiTheme="minorHAnsi" w:hAnsiTheme="minorHAnsi" w:cstheme="minorHAnsi"/>
                <w:i/>
                <w:iCs/>
                <w:spacing w:val="1"/>
                <w:sz w:val="14"/>
                <w:szCs w:val="14"/>
              </w:rPr>
            </w:pPr>
          </w:p>
          <w:p w14:paraId="074C54D1" w14:textId="77777777" w:rsidR="0056663C" w:rsidRPr="0056663C" w:rsidRDefault="0056663C" w:rsidP="00C15397">
            <w:pPr>
              <w:spacing w:after="160"/>
              <w:rPr>
                <w:rFonts w:cstheme="minorHAnsi"/>
                <w:sz w:val="14"/>
                <w:szCs w:val="14"/>
                <w:lang w:val="en-GB"/>
              </w:rPr>
            </w:pPr>
          </w:p>
        </w:tc>
        <w:tc>
          <w:tcPr>
            <w:tcW w:w="4459" w:type="dxa"/>
            <w:tcBorders>
              <w:top w:val="single" w:sz="12" w:space="0" w:color="auto"/>
              <w:left w:val="single" w:sz="12" w:space="0" w:color="auto"/>
              <w:right w:val="single" w:sz="12" w:space="0" w:color="auto"/>
            </w:tcBorders>
          </w:tcPr>
          <w:p w14:paraId="42E5E0DF" w14:textId="77777777" w:rsidR="0056663C" w:rsidRPr="0056663C" w:rsidRDefault="0056663C" w:rsidP="0056663C">
            <w:pPr>
              <w:pStyle w:val="BasicParagraph"/>
              <w:suppressAutoHyphens/>
              <w:rPr>
                <w:rFonts w:asciiTheme="minorHAnsi" w:hAnsiTheme="minorHAnsi" w:cstheme="minorHAnsi"/>
                <w:spacing w:val="2"/>
                <w:sz w:val="14"/>
                <w:szCs w:val="14"/>
              </w:rPr>
            </w:pPr>
            <w:r w:rsidRPr="0056663C">
              <w:rPr>
                <w:rFonts w:asciiTheme="minorHAnsi" w:hAnsiTheme="minorHAnsi" w:cstheme="minorHAnsi"/>
                <w:spacing w:val="1"/>
                <w:sz w:val="14"/>
                <w:szCs w:val="14"/>
              </w:rPr>
              <w:t>Example:</w:t>
            </w:r>
            <w:r w:rsidRPr="0056663C">
              <w:rPr>
                <w:rFonts w:asciiTheme="minorHAnsi" w:hAnsiTheme="minorHAnsi" w:cstheme="minorHAnsi"/>
                <w:i/>
                <w:iCs/>
                <w:spacing w:val="1"/>
                <w:sz w:val="14"/>
                <w:szCs w:val="14"/>
              </w:rPr>
              <w:t xml:space="preserve"> </w:t>
            </w:r>
            <w:r w:rsidRPr="0056663C">
              <w:rPr>
                <w:rFonts w:asciiTheme="minorHAnsi" w:hAnsiTheme="minorHAnsi" w:cstheme="minorHAnsi"/>
                <w:spacing w:val="2"/>
                <w:sz w:val="14"/>
                <w:szCs w:val="14"/>
              </w:rPr>
              <w:t>I am a caring person who worries I may hurt a child and current media coverage on abuse stories led me to look for signs I may harm a child.</w:t>
            </w:r>
          </w:p>
          <w:p w14:paraId="3C8851E1" w14:textId="07F0AF32" w:rsidR="0056663C" w:rsidRPr="0056663C" w:rsidRDefault="0056663C" w:rsidP="00187CA7">
            <w:pPr>
              <w:pStyle w:val="BasicParagraph"/>
              <w:suppressAutoHyphens/>
              <w:rPr>
                <w:rFonts w:asciiTheme="minorHAnsi" w:hAnsiTheme="minorHAnsi" w:cstheme="minorHAnsi"/>
                <w:i/>
                <w:iCs/>
                <w:spacing w:val="1"/>
                <w:sz w:val="14"/>
                <w:szCs w:val="14"/>
              </w:rPr>
            </w:pPr>
          </w:p>
        </w:tc>
      </w:tr>
      <w:tr w:rsidR="0056663C" w:rsidRPr="00A52DB6" w14:paraId="0A350299" w14:textId="77777777" w:rsidTr="0056663C">
        <w:trPr>
          <w:trHeight w:hRule="exact" w:val="3119"/>
        </w:trPr>
        <w:tc>
          <w:tcPr>
            <w:tcW w:w="4458" w:type="dxa"/>
            <w:tcBorders>
              <w:top w:val="single" w:sz="12" w:space="0" w:color="auto"/>
              <w:left w:val="single" w:sz="12" w:space="0" w:color="auto"/>
              <w:right w:val="single" w:sz="12" w:space="0" w:color="auto"/>
            </w:tcBorders>
          </w:tcPr>
          <w:p w14:paraId="0E7A99A8" w14:textId="77777777" w:rsidR="0056663C" w:rsidRPr="0056663C" w:rsidRDefault="0056663C" w:rsidP="0056663C">
            <w:pPr>
              <w:pStyle w:val="BasicParagraph"/>
              <w:suppressAutoHyphens/>
              <w:rPr>
                <w:rFonts w:asciiTheme="minorHAnsi" w:hAnsiTheme="minorHAnsi" w:cstheme="minorHAnsi"/>
                <w:spacing w:val="2"/>
                <w:sz w:val="14"/>
                <w:szCs w:val="14"/>
              </w:rPr>
            </w:pPr>
            <w:r w:rsidRPr="0056663C">
              <w:rPr>
                <w:rFonts w:asciiTheme="minorHAnsi" w:hAnsiTheme="minorHAnsi" w:cstheme="minorHAnsi"/>
                <w:sz w:val="14"/>
                <w:szCs w:val="14"/>
              </w:rPr>
              <w:t xml:space="preserve">Example: </w:t>
            </w:r>
            <w:r w:rsidRPr="0056663C">
              <w:rPr>
                <w:rFonts w:asciiTheme="minorHAnsi" w:hAnsiTheme="minorHAnsi" w:cstheme="minorHAnsi"/>
                <w:spacing w:val="2"/>
                <w:sz w:val="14"/>
                <w:szCs w:val="14"/>
              </w:rPr>
              <w:t>I am contaminated and will pass germs on to loved ones who will get ill and die.</w:t>
            </w:r>
          </w:p>
          <w:p w14:paraId="57302D31" w14:textId="106568EC" w:rsidR="0056663C" w:rsidRPr="0056663C" w:rsidRDefault="0056663C" w:rsidP="00C15397">
            <w:pPr>
              <w:spacing w:after="160"/>
              <w:rPr>
                <w:rFonts w:cstheme="minorHAnsi"/>
                <w:sz w:val="14"/>
                <w:szCs w:val="14"/>
                <w:lang w:val="en-GB"/>
              </w:rPr>
            </w:pPr>
          </w:p>
        </w:tc>
        <w:tc>
          <w:tcPr>
            <w:tcW w:w="4459" w:type="dxa"/>
            <w:tcBorders>
              <w:top w:val="single" w:sz="12" w:space="0" w:color="auto"/>
              <w:left w:val="single" w:sz="12" w:space="0" w:color="auto"/>
              <w:right w:val="single" w:sz="12" w:space="0" w:color="auto"/>
            </w:tcBorders>
          </w:tcPr>
          <w:p w14:paraId="602769B9" w14:textId="77777777" w:rsidR="0056663C" w:rsidRPr="0056663C" w:rsidRDefault="0056663C" w:rsidP="0056663C">
            <w:pPr>
              <w:pStyle w:val="BasicParagraph"/>
              <w:suppressAutoHyphens/>
              <w:rPr>
                <w:rFonts w:asciiTheme="minorHAnsi" w:hAnsiTheme="minorHAnsi" w:cstheme="minorHAnsi"/>
                <w:spacing w:val="2"/>
                <w:sz w:val="14"/>
                <w:szCs w:val="14"/>
              </w:rPr>
            </w:pPr>
            <w:r w:rsidRPr="0056663C">
              <w:rPr>
                <w:rFonts w:asciiTheme="minorHAnsi" w:hAnsiTheme="minorHAnsi" w:cstheme="minorHAnsi"/>
                <w:sz w:val="14"/>
                <w:szCs w:val="14"/>
              </w:rPr>
              <w:t xml:space="preserve">Example: </w:t>
            </w:r>
            <w:r w:rsidRPr="0056663C">
              <w:rPr>
                <w:rFonts w:asciiTheme="minorHAnsi" w:hAnsiTheme="minorHAnsi" w:cstheme="minorHAnsi"/>
                <w:spacing w:val="2"/>
                <w:sz w:val="14"/>
                <w:szCs w:val="14"/>
              </w:rPr>
              <w:t>I am a clean person who worries too much about germs and not wanting to pass on to a loved one.</w:t>
            </w:r>
          </w:p>
          <w:p w14:paraId="6E428D56" w14:textId="630FB7D2" w:rsidR="0056663C" w:rsidRPr="0056663C" w:rsidRDefault="0056663C" w:rsidP="00C15397">
            <w:pPr>
              <w:spacing w:after="160"/>
              <w:rPr>
                <w:rFonts w:cstheme="minorHAnsi"/>
                <w:sz w:val="14"/>
                <w:szCs w:val="14"/>
                <w:lang w:val="en-GB"/>
              </w:rPr>
            </w:pPr>
          </w:p>
        </w:tc>
      </w:tr>
      <w:tr w:rsidR="0056663C" w:rsidRPr="00A52DB6" w14:paraId="45F6022F" w14:textId="77777777" w:rsidTr="0056663C">
        <w:trPr>
          <w:trHeight w:hRule="exact" w:val="3119"/>
        </w:trPr>
        <w:tc>
          <w:tcPr>
            <w:tcW w:w="4458" w:type="dxa"/>
            <w:tcBorders>
              <w:top w:val="single" w:sz="12" w:space="0" w:color="auto"/>
              <w:left w:val="single" w:sz="12" w:space="0" w:color="auto"/>
              <w:bottom w:val="single" w:sz="12" w:space="0" w:color="auto"/>
              <w:right w:val="single" w:sz="12" w:space="0" w:color="auto"/>
            </w:tcBorders>
          </w:tcPr>
          <w:p w14:paraId="5F79E5EB" w14:textId="667E202C" w:rsidR="0056663C" w:rsidRPr="0056663C" w:rsidRDefault="0056663C" w:rsidP="0056663C">
            <w:pPr>
              <w:pStyle w:val="BasicParagraph"/>
              <w:suppressAutoHyphens/>
              <w:rPr>
                <w:rFonts w:asciiTheme="minorHAnsi" w:hAnsiTheme="minorHAnsi" w:cstheme="minorHAnsi"/>
                <w:spacing w:val="2"/>
                <w:sz w:val="14"/>
                <w:szCs w:val="14"/>
              </w:rPr>
            </w:pPr>
            <w:r w:rsidRPr="0056663C">
              <w:rPr>
                <w:rFonts w:asciiTheme="minorHAnsi" w:hAnsiTheme="minorHAnsi" w:cstheme="minorHAnsi"/>
                <w:spacing w:val="2"/>
                <w:sz w:val="14"/>
                <w:szCs w:val="14"/>
              </w:rPr>
              <w:t xml:space="preserve">Example: </w:t>
            </w:r>
            <w:r w:rsidRPr="0056663C">
              <w:rPr>
                <w:rFonts w:asciiTheme="minorHAnsi" w:hAnsiTheme="minorHAnsi" w:cstheme="minorHAnsi"/>
                <w:spacing w:val="2"/>
                <w:sz w:val="14"/>
                <w:szCs w:val="14"/>
              </w:rPr>
              <w:t>I am careless so I must check the plugs so the house doesn’t catch fire and kill my pets which will be my fault</w:t>
            </w:r>
          </w:p>
          <w:p w14:paraId="3ED00767" w14:textId="77777777" w:rsidR="0056663C" w:rsidRPr="0056663C" w:rsidRDefault="0056663C" w:rsidP="00C15397">
            <w:pPr>
              <w:spacing w:after="160"/>
              <w:rPr>
                <w:rFonts w:cstheme="minorHAnsi"/>
                <w:sz w:val="14"/>
                <w:szCs w:val="14"/>
                <w:lang w:val="en-GB"/>
              </w:rPr>
            </w:pPr>
          </w:p>
        </w:tc>
        <w:tc>
          <w:tcPr>
            <w:tcW w:w="4459" w:type="dxa"/>
            <w:tcBorders>
              <w:top w:val="single" w:sz="12" w:space="0" w:color="auto"/>
              <w:left w:val="single" w:sz="12" w:space="0" w:color="auto"/>
              <w:bottom w:val="single" w:sz="12" w:space="0" w:color="auto"/>
              <w:right w:val="single" w:sz="12" w:space="0" w:color="auto"/>
            </w:tcBorders>
          </w:tcPr>
          <w:p w14:paraId="764E21C7" w14:textId="77777777" w:rsidR="0056663C" w:rsidRPr="0056663C" w:rsidRDefault="0056663C" w:rsidP="0056663C">
            <w:pPr>
              <w:pStyle w:val="BasicParagraph"/>
              <w:suppressAutoHyphens/>
              <w:rPr>
                <w:rFonts w:asciiTheme="minorHAnsi" w:hAnsiTheme="minorHAnsi" w:cstheme="minorHAnsi"/>
                <w:spacing w:val="2"/>
                <w:sz w:val="14"/>
                <w:szCs w:val="14"/>
              </w:rPr>
            </w:pPr>
            <w:r w:rsidRPr="0056663C">
              <w:rPr>
                <w:rFonts w:asciiTheme="minorHAnsi" w:hAnsiTheme="minorHAnsi" w:cstheme="minorHAnsi"/>
                <w:sz w:val="14"/>
                <w:szCs w:val="14"/>
              </w:rPr>
              <w:t xml:space="preserve">Example: </w:t>
            </w:r>
            <w:r w:rsidRPr="0056663C">
              <w:rPr>
                <w:rFonts w:asciiTheme="minorHAnsi" w:hAnsiTheme="minorHAnsi" w:cstheme="minorHAnsi"/>
                <w:spacing w:val="2"/>
                <w:sz w:val="14"/>
                <w:szCs w:val="14"/>
              </w:rPr>
              <w:t>I am a careful person that cares about my pets and I worry that an electrical fire might burn the house down.</w:t>
            </w:r>
          </w:p>
          <w:p w14:paraId="4DB8CF50" w14:textId="2E72D3C5" w:rsidR="0056663C" w:rsidRPr="0056663C" w:rsidRDefault="0056663C" w:rsidP="00C15397">
            <w:pPr>
              <w:spacing w:after="160"/>
              <w:rPr>
                <w:rFonts w:cstheme="minorHAnsi"/>
                <w:sz w:val="14"/>
                <w:szCs w:val="14"/>
                <w:lang w:val="en-GB"/>
              </w:rPr>
            </w:pPr>
          </w:p>
        </w:tc>
      </w:tr>
    </w:tbl>
    <w:bookmarkEnd w:id="0"/>
    <w:p w14:paraId="6A741FEB" w14:textId="615341C4" w:rsidR="009465E7" w:rsidRPr="00187CA7" w:rsidRDefault="00187CA7" w:rsidP="00187CA7">
      <w:pPr>
        <w:pStyle w:val="NormalSpaceAbove"/>
        <w:jc w:val="center"/>
        <w:rPr>
          <w:color w:val="A6A6A6" w:themeColor="background1" w:themeShade="A6"/>
          <w:sz w:val="22"/>
          <w:szCs w:val="22"/>
          <w:lang w:val="en-GB"/>
        </w:rPr>
      </w:pPr>
      <w:r w:rsidRPr="00187CA7">
        <w:rPr>
          <w:color w:val="A6A6A6" w:themeColor="background1" w:themeShade="A6"/>
          <w:sz w:val="22"/>
          <w:szCs w:val="22"/>
          <w:lang w:val="en-GB"/>
        </w:rPr>
        <w:t>Feel free to print and use this worksheet</w:t>
      </w:r>
      <w:r>
        <w:rPr>
          <w:color w:val="A6A6A6" w:themeColor="background1" w:themeShade="A6"/>
          <w:sz w:val="22"/>
          <w:szCs w:val="22"/>
          <w:lang w:val="en-GB"/>
        </w:rPr>
        <w:t xml:space="preserve"> as many times as you like. </w:t>
      </w:r>
    </w:p>
    <w:p w14:paraId="16E40CB5" w14:textId="77777777" w:rsidR="009465E7" w:rsidRPr="00A52DB6" w:rsidRDefault="009465E7" w:rsidP="009465E7">
      <w:pPr>
        <w:pStyle w:val="NoSpacing"/>
        <w:rPr>
          <w:lang w:val="en-GB"/>
        </w:rPr>
      </w:pPr>
    </w:p>
    <w:p w14:paraId="0D468DA1" w14:textId="77777777" w:rsidR="00D56072" w:rsidRDefault="00D56072"/>
    <w:sectPr w:rsidR="00D56072" w:rsidSect="00E61640">
      <w:headerReference w:type="default" r:id="rId6"/>
      <w:footerReference w:type="default" r:id="rId7"/>
      <w:pgSz w:w="11906" w:h="16838" w:code="9"/>
      <w:pgMar w:top="1588" w:right="1440" w:bottom="629" w:left="1440"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C0E93" w14:textId="77777777" w:rsidR="00660971" w:rsidRDefault="00660971">
      <w:pPr>
        <w:spacing w:after="0" w:line="240" w:lineRule="auto"/>
      </w:pPr>
      <w:r>
        <w:separator/>
      </w:r>
    </w:p>
  </w:endnote>
  <w:endnote w:type="continuationSeparator" w:id="0">
    <w:p w14:paraId="5584B629" w14:textId="77777777" w:rsidR="00660971" w:rsidRDefault="0066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cumin Pro Light">
    <w:panose1 w:val="020B0404020202020204"/>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6CE19" w14:textId="5FB98E49" w:rsidR="00187CA7" w:rsidRPr="00187CA7" w:rsidRDefault="00187CA7" w:rsidP="00187CA7">
    <w:pPr>
      <w:pStyle w:val="NormalSpaceAbove"/>
      <w:jc w:val="center"/>
      <w:rPr>
        <w:b/>
        <w:bCs/>
        <w:color w:val="A6A6A6" w:themeColor="background1" w:themeShade="A6"/>
        <w:sz w:val="22"/>
        <w:szCs w:val="22"/>
        <w:lang w:val="en-GB"/>
      </w:rPr>
    </w:pPr>
    <w:r w:rsidRPr="00187CA7">
      <w:rPr>
        <w:b/>
        <w:bCs/>
        <w:color w:val="A6A6A6" w:themeColor="background1" w:themeShade="A6"/>
        <w:sz w:val="22"/>
        <w:szCs w:val="22"/>
        <w:lang w:val="en-GB"/>
      </w:rPr>
      <w:t>The worksheet was first published in the OCD-UK Magazine, Autumn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682B6" w14:textId="77777777" w:rsidR="00660971" w:rsidRDefault="00660971">
      <w:pPr>
        <w:spacing w:after="0" w:line="240" w:lineRule="auto"/>
      </w:pPr>
      <w:r>
        <w:separator/>
      </w:r>
    </w:p>
  </w:footnote>
  <w:footnote w:type="continuationSeparator" w:id="0">
    <w:p w14:paraId="5E1BE0F7" w14:textId="77777777" w:rsidR="00660971" w:rsidRDefault="00660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31ED" w14:textId="130480ED" w:rsidR="00653CD6" w:rsidRPr="00187CA7" w:rsidRDefault="00F774E7">
    <w:pPr>
      <w:pStyle w:val="Header"/>
      <w:rPr>
        <w:rFonts w:ascii="Segoe UI" w:hAnsi="Segoe UI" w:cs="Segoe UI"/>
        <w:color w:val="A6A6A6" w:themeColor="background1" w:themeShade="A6"/>
        <w:lang w:val="en-GB"/>
      </w:rPr>
    </w:pPr>
    <w:r w:rsidRPr="00187CA7">
      <w:rPr>
        <w:color w:val="A6A6A6" w:themeColor="background1" w:themeShade="A6"/>
        <w:lang w:val="en-GB"/>
      </w:rPr>
      <w:t xml:space="preserve">The OCD Magazine – Autumn 2023 </w:t>
    </w:r>
    <w:r w:rsidRPr="00187CA7">
      <w:rPr>
        <w:color w:val="A6A6A6" w:themeColor="background1" w:themeShade="A6"/>
        <w:lang w:val="en-GB"/>
      </w:rPr>
      <w:tab/>
    </w:r>
    <w:r w:rsidRPr="00187CA7">
      <w:rPr>
        <w:color w:val="A6A6A6" w:themeColor="background1" w:themeShade="A6"/>
        <w:lang w:val="en-GB"/>
      </w:rPr>
      <w:tab/>
      <w:t xml:space="preserve">Worksheet </w:t>
    </w:r>
    <w:r w:rsidR="0056663C">
      <w:rPr>
        <w:color w:val="A6A6A6" w:themeColor="background1" w:themeShade="A6"/>
        <w:lang w:val="en-GB"/>
      </w:rPr>
      <w:t>4</w:t>
    </w:r>
    <w:r w:rsidRPr="00187CA7">
      <w:rPr>
        <w:color w:val="A6A6A6" w:themeColor="background1" w:themeShade="A6"/>
        <w:lang w:val="en-GB"/>
      </w:rPr>
      <w:t xml:space="preserve"> (WS</w:t>
    </w:r>
    <w:r w:rsidR="0056663C">
      <w:rPr>
        <w:color w:val="A6A6A6" w:themeColor="background1" w:themeShade="A6"/>
        <w:lang w:val="en-GB"/>
      </w:rPr>
      <w:t>4</w:t>
    </w:r>
    <w:r w:rsidRPr="00187CA7">
      <w:rPr>
        <w:color w:val="A6A6A6" w:themeColor="background1" w:themeShade="A6"/>
        <w:lang w:val="en-G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5E7"/>
    <w:rsid w:val="000E20E2"/>
    <w:rsid w:val="00187CA7"/>
    <w:rsid w:val="00470E6D"/>
    <w:rsid w:val="004C7FEB"/>
    <w:rsid w:val="0056663C"/>
    <w:rsid w:val="00653CD6"/>
    <w:rsid w:val="00660971"/>
    <w:rsid w:val="009465E7"/>
    <w:rsid w:val="00AA53E7"/>
    <w:rsid w:val="00D56072"/>
    <w:rsid w:val="00E61640"/>
    <w:rsid w:val="00F77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64A59"/>
  <w15:chartTrackingRefBased/>
  <w15:docId w15:val="{6853354A-0EF5-4709-AD4C-D9E75042B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5E7"/>
    <w:pPr>
      <w:spacing w:after="120"/>
    </w:pPr>
    <w:rPr>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5E7"/>
    <w:pPr>
      <w:tabs>
        <w:tab w:val="center" w:pos="4680"/>
        <w:tab w:val="right" w:pos="9360"/>
      </w:tabs>
      <w:spacing w:after="0" w:line="240" w:lineRule="auto"/>
    </w:pPr>
    <w:rPr>
      <w:sz w:val="22"/>
    </w:rPr>
  </w:style>
  <w:style w:type="character" w:customStyle="1" w:styleId="HeaderChar">
    <w:name w:val="Header Char"/>
    <w:basedOn w:val="DefaultParagraphFont"/>
    <w:link w:val="Header"/>
    <w:uiPriority w:val="99"/>
    <w:rsid w:val="009465E7"/>
    <w:rPr>
      <w:kern w:val="0"/>
      <w:szCs w:val="24"/>
      <w:lang w:val="en-US"/>
      <w14:ligatures w14:val="none"/>
    </w:rPr>
  </w:style>
  <w:style w:type="table" w:styleId="TableGrid">
    <w:name w:val="Table Grid"/>
    <w:basedOn w:val="TableNormal"/>
    <w:uiPriority w:val="39"/>
    <w:rsid w:val="009465E7"/>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9465E7"/>
    <w:pPr>
      <w:spacing w:after="0" w:line="240" w:lineRule="auto"/>
    </w:pPr>
    <w:rPr>
      <w:kern w:val="0"/>
      <w:sz w:val="24"/>
      <w:szCs w:val="24"/>
      <w:lang w:val="en-US"/>
      <w14:ligatures w14:val="none"/>
    </w:rPr>
  </w:style>
  <w:style w:type="paragraph" w:styleId="Title">
    <w:name w:val="Title"/>
    <w:basedOn w:val="Normal"/>
    <w:link w:val="TitleChar"/>
    <w:uiPriority w:val="1"/>
    <w:qFormat/>
    <w:rsid w:val="009465E7"/>
    <w:pPr>
      <w:contextualSpacing/>
      <w:jc w:val="center"/>
    </w:pPr>
    <w:rPr>
      <w:rFonts w:asciiTheme="majorHAnsi" w:eastAsiaTheme="majorEastAsia" w:hAnsiTheme="majorHAnsi" w:cstheme="majorBidi"/>
      <w:kern w:val="28"/>
      <w:sz w:val="48"/>
      <w:szCs w:val="56"/>
    </w:rPr>
  </w:style>
  <w:style w:type="character" w:customStyle="1" w:styleId="TitleChar">
    <w:name w:val="Title Char"/>
    <w:basedOn w:val="DefaultParagraphFont"/>
    <w:link w:val="Title"/>
    <w:uiPriority w:val="1"/>
    <w:rsid w:val="009465E7"/>
    <w:rPr>
      <w:rFonts w:asciiTheme="majorHAnsi" w:eastAsiaTheme="majorEastAsia" w:hAnsiTheme="majorHAnsi" w:cstheme="majorBidi"/>
      <w:kern w:val="28"/>
      <w:sz w:val="48"/>
      <w:szCs w:val="56"/>
      <w:lang w:val="en-US"/>
      <w14:ligatures w14:val="none"/>
    </w:rPr>
  </w:style>
  <w:style w:type="character" w:styleId="Strong">
    <w:name w:val="Strong"/>
    <w:basedOn w:val="DefaultParagraphFont"/>
    <w:uiPriority w:val="2"/>
    <w:qFormat/>
    <w:rsid w:val="009465E7"/>
    <w:rPr>
      <w:b/>
      <w:bCs/>
    </w:rPr>
  </w:style>
  <w:style w:type="paragraph" w:customStyle="1" w:styleId="NormalItalic">
    <w:name w:val="Normal – Italic"/>
    <w:basedOn w:val="Normal"/>
    <w:uiPriority w:val="4"/>
    <w:qFormat/>
    <w:rsid w:val="009465E7"/>
    <w:pPr>
      <w:spacing w:after="1560"/>
      <w:contextualSpacing/>
    </w:pPr>
    <w:rPr>
      <w:i/>
    </w:rPr>
  </w:style>
  <w:style w:type="character" w:styleId="IntenseEmphasis">
    <w:name w:val="Intense Emphasis"/>
    <w:basedOn w:val="DefaultParagraphFont"/>
    <w:uiPriority w:val="3"/>
    <w:qFormat/>
    <w:rsid w:val="009465E7"/>
    <w:rPr>
      <w:b/>
      <w:iCs/>
      <w:color w:val="auto"/>
      <w:sz w:val="28"/>
    </w:rPr>
  </w:style>
  <w:style w:type="paragraph" w:customStyle="1" w:styleId="NormalSpaceAbove">
    <w:name w:val="Normal – Space Above"/>
    <w:basedOn w:val="Normal"/>
    <w:uiPriority w:val="5"/>
    <w:qFormat/>
    <w:rsid w:val="009465E7"/>
    <w:pPr>
      <w:spacing w:before="360"/>
    </w:pPr>
  </w:style>
  <w:style w:type="paragraph" w:styleId="Footer">
    <w:name w:val="footer"/>
    <w:basedOn w:val="Normal"/>
    <w:link w:val="FooterChar"/>
    <w:uiPriority w:val="99"/>
    <w:unhideWhenUsed/>
    <w:rsid w:val="00F77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4E7"/>
    <w:rPr>
      <w:kern w:val="0"/>
      <w:sz w:val="24"/>
      <w:szCs w:val="24"/>
      <w:lang w:val="en-US"/>
      <w14:ligatures w14:val="none"/>
    </w:rPr>
  </w:style>
  <w:style w:type="paragraph" w:customStyle="1" w:styleId="BasicParagraph">
    <w:name w:val="[Basic Paragraph]"/>
    <w:basedOn w:val="Normal"/>
    <w:uiPriority w:val="99"/>
    <w:rsid w:val="00F774E7"/>
    <w:pPr>
      <w:autoSpaceDE w:val="0"/>
      <w:autoSpaceDN w:val="0"/>
      <w:adjustRightInd w:val="0"/>
      <w:spacing w:after="0" w:line="288" w:lineRule="auto"/>
      <w:textAlignment w:val="center"/>
    </w:pPr>
    <w:rPr>
      <w:rFonts w:ascii="MinionPro-Regular" w:hAnsi="MinionPro-Regular" w:cs="MinionPro-Regular"/>
      <w:color w:val="000000"/>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7AB9DD4654473594BE48FD1EA8031B"/>
        <w:category>
          <w:name w:val="General"/>
          <w:gallery w:val="placeholder"/>
        </w:category>
        <w:types>
          <w:type w:val="bbPlcHdr"/>
        </w:types>
        <w:behaviors>
          <w:behavior w:val="content"/>
        </w:behaviors>
        <w:guid w:val="{C457E7B4-A01F-483B-96DA-A94FF205DCD9}"/>
      </w:docPartPr>
      <w:docPartBody>
        <w:p w:rsidR="00294E5B" w:rsidRDefault="00A2365D" w:rsidP="00A2365D">
          <w:pPr>
            <w:pStyle w:val="037AB9DD4654473594BE48FD1EA8031B"/>
          </w:pPr>
          <w:r w:rsidRPr="00A52DB6">
            <w:rPr>
              <w:rStyle w:val="Strong"/>
              <w:lang w:bidi="en-GB"/>
            </w:rPr>
            <w:t>Instructions: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cumin Pro Light">
    <w:panose1 w:val="020B0404020202020204"/>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5D"/>
    <w:rsid w:val="00017D03"/>
    <w:rsid w:val="00294E5B"/>
    <w:rsid w:val="004C302D"/>
    <w:rsid w:val="0083207D"/>
    <w:rsid w:val="00A23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
    <w:qFormat/>
    <w:rsid w:val="00A2365D"/>
    <w:rPr>
      <w:b/>
      <w:bCs/>
    </w:rPr>
  </w:style>
  <w:style w:type="paragraph" w:customStyle="1" w:styleId="037AB9DD4654473594BE48FD1EA8031B">
    <w:name w:val="037AB9DD4654473594BE48FD1EA8031B"/>
    <w:rsid w:val="00A2365D"/>
  </w:style>
  <w:style w:type="character" w:styleId="IntenseEmphasis">
    <w:name w:val="Intense Emphasis"/>
    <w:basedOn w:val="DefaultParagraphFont"/>
    <w:uiPriority w:val="3"/>
    <w:qFormat/>
    <w:rsid w:val="00A2365D"/>
    <w:rPr>
      <w:b/>
      <w:iCs/>
      <w:color w:val="auto"/>
      <w:sz w:val="2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OCD-UK</dc:creator>
  <cp:keywords/>
  <dc:description/>
  <cp:lastModifiedBy>Ashley Fulwood</cp:lastModifiedBy>
  <cp:revision>3</cp:revision>
  <dcterms:created xsi:type="dcterms:W3CDTF">2023-11-06T16:25:00Z</dcterms:created>
  <dcterms:modified xsi:type="dcterms:W3CDTF">2023-11-06T16:31:00Z</dcterms:modified>
</cp:coreProperties>
</file>